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F8D" w:rsidRPr="00EC71B9" w:rsidRDefault="004E2F8D" w:rsidP="00C34BE1">
      <w:pPr>
        <w:jc w:val="center"/>
        <w:rPr>
          <w:b/>
          <w:bCs/>
        </w:rPr>
      </w:pPr>
    </w:p>
    <w:p w:rsidR="004E2F8D" w:rsidRPr="00EC71B9" w:rsidRDefault="00D94B88" w:rsidP="00C34BE1">
      <w:pPr>
        <w:jc w:val="center"/>
        <w:rPr>
          <w:b/>
          <w:bCs/>
        </w:rPr>
      </w:pPr>
      <w:r w:rsidRPr="00D94B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135pt;margin-top:.9pt;width:176.25pt;height:143.25pt;z-index:1;visibility:visible" stroked="t" strokecolor="#5d1919" strokeweight="2.25pt">
            <v:imagedata r:id="rId7" o:title=""/>
          </v:shape>
        </w:pict>
      </w:r>
    </w:p>
    <w:p w:rsidR="004E2F8D" w:rsidRPr="00EC71B9" w:rsidRDefault="004E2F8D" w:rsidP="00C34BE1">
      <w:pPr>
        <w:jc w:val="center"/>
        <w:rPr>
          <w:b/>
          <w:bCs/>
        </w:rPr>
      </w:pPr>
    </w:p>
    <w:p w:rsidR="004E2F8D" w:rsidRPr="00EC71B9" w:rsidRDefault="004E2F8D" w:rsidP="00C34BE1">
      <w:pPr>
        <w:jc w:val="center"/>
        <w:rPr>
          <w:b/>
          <w:bCs/>
        </w:rPr>
      </w:pPr>
    </w:p>
    <w:p w:rsidR="004E2F8D" w:rsidRPr="00EC71B9" w:rsidRDefault="004E2F8D" w:rsidP="00C34BE1">
      <w:pPr>
        <w:jc w:val="center"/>
        <w:rPr>
          <w:b/>
          <w:bCs/>
        </w:rPr>
      </w:pPr>
    </w:p>
    <w:p w:rsidR="004E2F8D" w:rsidRPr="00EC71B9" w:rsidRDefault="004E2F8D" w:rsidP="00C34BE1">
      <w:pPr>
        <w:jc w:val="center"/>
        <w:rPr>
          <w:b/>
          <w:bCs/>
        </w:rPr>
      </w:pPr>
    </w:p>
    <w:p w:rsidR="004E2F8D" w:rsidRPr="00EC71B9" w:rsidRDefault="004E2F8D" w:rsidP="00C34BE1">
      <w:pPr>
        <w:jc w:val="center"/>
        <w:rPr>
          <w:b/>
          <w:bCs/>
        </w:rPr>
      </w:pPr>
    </w:p>
    <w:p w:rsidR="004E2F8D" w:rsidRPr="00EC71B9" w:rsidRDefault="004E2F8D" w:rsidP="00C34BE1">
      <w:pPr>
        <w:jc w:val="center"/>
        <w:rPr>
          <w:b/>
          <w:bCs/>
        </w:rPr>
      </w:pPr>
    </w:p>
    <w:p w:rsidR="004E2F8D" w:rsidRPr="00EC71B9" w:rsidRDefault="004E2F8D" w:rsidP="00C34BE1">
      <w:pPr>
        <w:jc w:val="center"/>
        <w:rPr>
          <w:b/>
          <w:bCs/>
        </w:rPr>
      </w:pPr>
    </w:p>
    <w:p w:rsidR="004E2F8D" w:rsidRPr="00EC71B9" w:rsidRDefault="004E2F8D" w:rsidP="00C34BE1">
      <w:pPr>
        <w:jc w:val="center"/>
        <w:rPr>
          <w:b/>
          <w:bCs/>
        </w:rPr>
      </w:pPr>
    </w:p>
    <w:p w:rsidR="004E2F8D" w:rsidRPr="00EC71B9" w:rsidRDefault="004E2F8D" w:rsidP="00C34BE1">
      <w:pPr>
        <w:jc w:val="center"/>
        <w:rPr>
          <w:b/>
          <w:bCs/>
        </w:rPr>
      </w:pPr>
    </w:p>
    <w:p w:rsidR="004E2F8D" w:rsidRPr="00EC71B9" w:rsidRDefault="004E2F8D" w:rsidP="00C34BE1">
      <w:pPr>
        <w:rPr>
          <w:b/>
          <w:bCs/>
        </w:rPr>
      </w:pPr>
    </w:p>
    <w:p w:rsidR="004E2F8D" w:rsidRPr="00EC71B9" w:rsidRDefault="004E2F8D" w:rsidP="00C34BE1">
      <w:pPr>
        <w:rPr>
          <w:b/>
          <w:bCs/>
        </w:rPr>
      </w:pPr>
    </w:p>
    <w:p w:rsidR="004E2F8D" w:rsidRPr="00EC71B9" w:rsidRDefault="004E2F8D" w:rsidP="00C34BE1">
      <w:pPr>
        <w:jc w:val="center"/>
        <w:rPr>
          <w:b/>
          <w:bCs/>
        </w:rPr>
      </w:pPr>
    </w:p>
    <w:p w:rsidR="004E2F8D" w:rsidRPr="00EC71B9" w:rsidRDefault="004E2F8D" w:rsidP="00C34BE1">
      <w:pPr>
        <w:spacing w:line="260" w:lineRule="atLeast"/>
        <w:jc w:val="center"/>
        <w:rPr>
          <w:b/>
        </w:rPr>
      </w:pPr>
    </w:p>
    <w:p w:rsidR="004E2F8D" w:rsidRPr="00496F4F" w:rsidRDefault="004E2F8D" w:rsidP="00C34BE1">
      <w:pPr>
        <w:spacing w:line="260" w:lineRule="atLeast"/>
        <w:jc w:val="center"/>
        <w:rPr>
          <w:b/>
          <w:sz w:val="36"/>
          <w:szCs w:val="36"/>
        </w:rPr>
      </w:pPr>
      <w:r w:rsidRPr="00496F4F">
        <w:rPr>
          <w:b/>
          <w:sz w:val="36"/>
          <w:szCs w:val="36"/>
        </w:rPr>
        <w:t>Results of an Opinion Poll</w:t>
      </w:r>
    </w:p>
    <w:p w:rsidR="004E2F8D" w:rsidRPr="00496F4F" w:rsidRDefault="004E2F8D" w:rsidP="00C34BE1">
      <w:pPr>
        <w:spacing w:line="260" w:lineRule="atLeast"/>
        <w:jc w:val="center"/>
        <w:rPr>
          <w:b/>
          <w:sz w:val="36"/>
          <w:szCs w:val="36"/>
        </w:rPr>
      </w:pPr>
    </w:p>
    <w:p w:rsidR="004E2F8D" w:rsidRPr="00496F4F" w:rsidRDefault="004E2F8D" w:rsidP="00875878">
      <w:pPr>
        <w:tabs>
          <w:tab w:val="left" w:pos="3495"/>
        </w:tabs>
        <w:spacing w:before="120" w:after="120"/>
        <w:jc w:val="center"/>
        <w:rPr>
          <w:b/>
          <w:bCs/>
          <w:sz w:val="36"/>
          <w:szCs w:val="36"/>
        </w:rPr>
      </w:pPr>
      <w:r w:rsidRPr="00496F4F">
        <w:rPr>
          <w:b/>
          <w:bCs/>
          <w:sz w:val="36"/>
          <w:szCs w:val="36"/>
        </w:rPr>
        <w:t>Arab Spring</w:t>
      </w:r>
    </w:p>
    <w:p w:rsidR="004E2F8D" w:rsidRPr="00496F4F" w:rsidRDefault="004E2F8D" w:rsidP="00875878">
      <w:pPr>
        <w:tabs>
          <w:tab w:val="left" w:pos="3495"/>
        </w:tabs>
        <w:spacing w:before="120" w:after="120"/>
        <w:jc w:val="center"/>
        <w:rPr>
          <w:b/>
          <w:bCs/>
          <w:sz w:val="36"/>
          <w:szCs w:val="36"/>
        </w:rPr>
      </w:pPr>
      <w:r w:rsidRPr="00496F4F">
        <w:rPr>
          <w:b/>
          <w:bCs/>
          <w:sz w:val="36"/>
          <w:szCs w:val="36"/>
        </w:rPr>
        <w:t>UN Initiative</w:t>
      </w:r>
    </w:p>
    <w:p w:rsidR="004E2F8D" w:rsidRPr="00496F4F" w:rsidRDefault="004E2F8D" w:rsidP="005D273A">
      <w:pPr>
        <w:tabs>
          <w:tab w:val="left" w:pos="3495"/>
        </w:tabs>
        <w:spacing w:before="120" w:after="120"/>
        <w:jc w:val="center"/>
        <w:rPr>
          <w:b/>
          <w:bCs/>
          <w:sz w:val="36"/>
          <w:szCs w:val="36"/>
        </w:rPr>
      </w:pPr>
      <w:r w:rsidRPr="00496F4F">
        <w:rPr>
          <w:b/>
          <w:bCs/>
          <w:sz w:val="36"/>
          <w:szCs w:val="36"/>
        </w:rPr>
        <w:t xml:space="preserve">Palestinian </w:t>
      </w:r>
      <w:r w:rsidR="005D273A">
        <w:rPr>
          <w:b/>
          <w:bCs/>
          <w:sz w:val="36"/>
          <w:szCs w:val="36"/>
        </w:rPr>
        <w:t>P</w:t>
      </w:r>
      <w:r w:rsidRPr="00496F4F">
        <w:rPr>
          <w:b/>
          <w:bCs/>
          <w:sz w:val="36"/>
          <w:szCs w:val="36"/>
        </w:rPr>
        <w:t xml:space="preserve">olitical </w:t>
      </w:r>
      <w:r w:rsidR="005D273A">
        <w:rPr>
          <w:b/>
          <w:bCs/>
          <w:sz w:val="36"/>
          <w:szCs w:val="36"/>
        </w:rPr>
        <w:t>S</w:t>
      </w:r>
      <w:r w:rsidRPr="00496F4F">
        <w:rPr>
          <w:b/>
          <w:bCs/>
          <w:sz w:val="36"/>
          <w:szCs w:val="36"/>
        </w:rPr>
        <w:t xml:space="preserve">ystem </w:t>
      </w:r>
    </w:p>
    <w:p w:rsidR="004E2F8D" w:rsidRPr="00496F4F" w:rsidRDefault="004E2F8D" w:rsidP="00875878">
      <w:pPr>
        <w:tabs>
          <w:tab w:val="left" w:pos="3495"/>
        </w:tabs>
        <w:spacing w:before="120" w:after="120"/>
        <w:jc w:val="center"/>
        <w:rPr>
          <w:b/>
          <w:bCs/>
          <w:sz w:val="36"/>
          <w:szCs w:val="36"/>
        </w:rPr>
      </w:pPr>
      <w:r>
        <w:rPr>
          <w:b/>
          <w:bCs/>
          <w:sz w:val="36"/>
          <w:szCs w:val="36"/>
        </w:rPr>
        <w:t>Internal I</w:t>
      </w:r>
      <w:r w:rsidRPr="00496F4F">
        <w:rPr>
          <w:b/>
          <w:bCs/>
          <w:sz w:val="36"/>
          <w:szCs w:val="36"/>
        </w:rPr>
        <w:t>ssues/Priorities</w:t>
      </w:r>
    </w:p>
    <w:p w:rsidR="004E2F8D" w:rsidRPr="00496F4F" w:rsidRDefault="004E2F8D" w:rsidP="00875878">
      <w:pPr>
        <w:tabs>
          <w:tab w:val="left" w:pos="3495"/>
        </w:tabs>
        <w:spacing w:before="120" w:after="120"/>
        <w:jc w:val="center"/>
        <w:rPr>
          <w:b/>
          <w:bCs/>
          <w:i/>
          <w:iCs/>
          <w:sz w:val="32"/>
          <w:szCs w:val="32"/>
        </w:rPr>
      </w:pPr>
      <w:r w:rsidRPr="00496F4F">
        <w:rPr>
          <w:b/>
          <w:bCs/>
          <w:sz w:val="36"/>
          <w:szCs w:val="36"/>
        </w:rPr>
        <w:t>Elections</w:t>
      </w:r>
      <w:r w:rsidRPr="00496F4F">
        <w:rPr>
          <w:b/>
          <w:bCs/>
          <w:i/>
          <w:iCs/>
          <w:sz w:val="32"/>
          <w:szCs w:val="32"/>
        </w:rPr>
        <w:t xml:space="preserve"> </w:t>
      </w:r>
    </w:p>
    <w:p w:rsidR="004E2F8D" w:rsidRPr="00496F4F" w:rsidRDefault="004E2F8D" w:rsidP="00875878">
      <w:pPr>
        <w:jc w:val="center"/>
        <w:outlineLvl w:val="0"/>
        <w:rPr>
          <w:b/>
          <w:bCs/>
        </w:rPr>
      </w:pPr>
    </w:p>
    <w:p w:rsidR="004E2F8D" w:rsidRPr="00496F4F" w:rsidRDefault="004E2F8D" w:rsidP="00875878">
      <w:pPr>
        <w:jc w:val="center"/>
        <w:outlineLvl w:val="0"/>
        <w:rPr>
          <w:b/>
          <w:bCs/>
        </w:rPr>
      </w:pPr>
    </w:p>
    <w:p w:rsidR="004E2F8D" w:rsidRPr="00496F4F" w:rsidRDefault="004E2F8D" w:rsidP="00875878">
      <w:pPr>
        <w:jc w:val="center"/>
        <w:outlineLvl w:val="0"/>
        <w:rPr>
          <w:b/>
          <w:bCs/>
        </w:rPr>
      </w:pPr>
    </w:p>
    <w:p w:rsidR="004E2F8D" w:rsidRPr="00496F4F" w:rsidRDefault="005D273A" w:rsidP="00875878">
      <w:pPr>
        <w:jc w:val="center"/>
        <w:outlineLvl w:val="0"/>
        <w:rPr>
          <w:b/>
          <w:bCs/>
        </w:rPr>
      </w:pPr>
      <w:r>
        <w:rPr>
          <w:b/>
          <w:bCs/>
        </w:rPr>
        <w:t xml:space="preserve">Publication Date: </w:t>
      </w:r>
      <w:r w:rsidR="004E2F8D" w:rsidRPr="00496F4F">
        <w:rPr>
          <w:b/>
          <w:bCs/>
          <w:rtl/>
        </w:rPr>
        <w:t>14</w:t>
      </w:r>
      <w:r w:rsidR="004E2F8D" w:rsidRPr="00496F4F">
        <w:rPr>
          <w:b/>
          <w:bCs/>
        </w:rPr>
        <w:t xml:space="preserve"> December 2011 </w:t>
      </w:r>
    </w:p>
    <w:p w:rsidR="004E2F8D" w:rsidRPr="00496F4F" w:rsidRDefault="004E2F8D" w:rsidP="00875878">
      <w:pPr>
        <w:jc w:val="center"/>
        <w:outlineLvl w:val="0"/>
        <w:rPr>
          <w:b/>
          <w:bCs/>
        </w:rPr>
      </w:pPr>
      <w:r w:rsidRPr="00496F4F">
        <w:rPr>
          <w:b/>
          <w:bCs/>
        </w:rPr>
        <w:t xml:space="preserve">Fieldwork: 22-24 November 2011  </w:t>
      </w:r>
    </w:p>
    <w:p w:rsidR="004E2F8D" w:rsidRPr="00496F4F" w:rsidRDefault="004E2F8D" w:rsidP="00875878">
      <w:pPr>
        <w:jc w:val="center"/>
        <w:rPr>
          <w:b/>
          <w:bCs/>
          <w:sz w:val="28"/>
          <w:szCs w:val="28"/>
        </w:rPr>
      </w:pPr>
    </w:p>
    <w:p w:rsidR="004E2F8D" w:rsidRPr="00496F4F" w:rsidRDefault="004E2F8D" w:rsidP="00875878">
      <w:pPr>
        <w:jc w:val="center"/>
        <w:rPr>
          <w:b/>
          <w:bCs/>
        </w:rPr>
      </w:pPr>
    </w:p>
    <w:p w:rsidR="004E2F8D" w:rsidRPr="00496F4F" w:rsidRDefault="004E2F8D" w:rsidP="00875878">
      <w:pPr>
        <w:jc w:val="center"/>
        <w:outlineLvl w:val="0"/>
        <w:rPr>
          <w:b/>
          <w:bCs/>
        </w:rPr>
      </w:pPr>
      <w:r w:rsidRPr="00496F4F">
        <w:rPr>
          <w:b/>
          <w:bCs/>
        </w:rPr>
        <w:t>Sample Size: 1200 Palestinians in the West Bank &amp; Gaza</w:t>
      </w:r>
    </w:p>
    <w:p w:rsidR="004E2F8D" w:rsidRPr="002233B7" w:rsidRDefault="004E2F8D" w:rsidP="00875878">
      <w:pPr>
        <w:jc w:val="center"/>
        <w:rPr>
          <w:b/>
          <w:bCs/>
          <w:color w:val="002060"/>
        </w:rPr>
      </w:pPr>
      <w:r w:rsidRPr="00496F4F">
        <w:rPr>
          <w:b/>
          <w:bCs/>
        </w:rPr>
        <w:t xml:space="preserve">Margin of error: </w:t>
      </w:r>
      <w:r w:rsidRPr="00496F4F">
        <w:rPr>
          <w:b/>
          <w:bCs/>
          <w:u w:val="single"/>
        </w:rPr>
        <w:t>+</w:t>
      </w:r>
      <w:r w:rsidRPr="00496F4F">
        <w:rPr>
          <w:b/>
          <w:bCs/>
        </w:rPr>
        <w:t xml:space="preserve"> 3 %</w:t>
      </w:r>
    </w:p>
    <w:p w:rsidR="004E2F8D" w:rsidRPr="00EC71B9" w:rsidRDefault="004E2F8D" w:rsidP="00C90B6F">
      <w:pPr>
        <w:pStyle w:val="Footer"/>
      </w:pPr>
    </w:p>
    <w:p w:rsidR="004E2F8D" w:rsidRPr="00EC71B9" w:rsidRDefault="004E2F8D" w:rsidP="00C90B6F">
      <w:pPr>
        <w:pStyle w:val="Footer"/>
      </w:pPr>
    </w:p>
    <w:p w:rsidR="004E2F8D" w:rsidRPr="00EC71B9" w:rsidRDefault="004E2F8D" w:rsidP="00C90B6F">
      <w:pPr>
        <w:pStyle w:val="Footer"/>
      </w:pPr>
    </w:p>
    <w:p w:rsidR="004E2F8D" w:rsidRPr="00EC71B9" w:rsidRDefault="004E2F8D" w:rsidP="00C90B6F">
      <w:pPr>
        <w:pStyle w:val="Footer"/>
      </w:pPr>
      <w:r w:rsidRPr="00EC71B9">
        <w:t xml:space="preserve">Kamal </w:t>
      </w:r>
      <w:smartTag w:uri="urn:schemas-microsoft-com:office:smarttags" w:element="City">
        <w:r w:rsidRPr="00EC71B9">
          <w:t>Nasser St.</w:t>
        </w:r>
      </w:smartTag>
      <w:r w:rsidRPr="00EC71B9">
        <w:t xml:space="preserve"> # 43, Masayef, Ramallah – </w:t>
      </w:r>
      <w:smartTag w:uri="urn:schemas-microsoft-com:office:smarttags" w:element="City">
        <w:r w:rsidRPr="00EC71B9">
          <w:t>Palestine</w:t>
        </w:r>
      </w:smartTag>
      <w:r w:rsidRPr="00EC71B9">
        <w:t xml:space="preserve">. Phone/Fax number: 02-2950957; e-mail: </w:t>
      </w:r>
      <w:hyperlink r:id="rId8" w:history="1">
        <w:r w:rsidRPr="00EC71B9">
          <w:rPr>
            <w:rStyle w:val="Hyperlink"/>
          </w:rPr>
          <w:t>award@awrad.org</w:t>
        </w:r>
      </w:hyperlink>
      <w:r w:rsidRPr="00EC71B9">
        <w:t xml:space="preserve">; website: </w:t>
      </w:r>
      <w:hyperlink r:id="rId9" w:history="1">
        <w:r w:rsidRPr="00EC71B9">
          <w:rPr>
            <w:rStyle w:val="Hyperlink"/>
          </w:rPr>
          <w:t>www.awrad.org</w:t>
        </w:r>
      </w:hyperlink>
      <w:r w:rsidRPr="00EC71B9">
        <w:t xml:space="preserve">. </w:t>
      </w:r>
    </w:p>
    <w:p w:rsidR="004E2F8D" w:rsidRPr="00EC71B9" w:rsidRDefault="004E2F8D" w:rsidP="00C34BE1">
      <w:pPr>
        <w:spacing w:line="260" w:lineRule="atLeast"/>
        <w:jc w:val="center"/>
        <w:rPr>
          <w:b/>
        </w:rPr>
      </w:pPr>
    </w:p>
    <w:p w:rsidR="004E2F8D" w:rsidRPr="00EC71B9" w:rsidRDefault="004E2F8D">
      <w:pPr>
        <w:rPr>
          <w:b/>
        </w:rPr>
      </w:pPr>
    </w:p>
    <w:p w:rsidR="004E2F8D" w:rsidRPr="00EC71B9" w:rsidRDefault="004E2F8D">
      <w:pPr>
        <w:rPr>
          <w:b/>
        </w:rPr>
      </w:pPr>
    </w:p>
    <w:p w:rsidR="004E2F8D" w:rsidRDefault="004E2F8D">
      <w:pPr>
        <w:rPr>
          <w:b/>
          <w:bCs/>
        </w:rPr>
      </w:pPr>
      <w:r>
        <w:rPr>
          <w:b/>
          <w:bCs/>
        </w:rPr>
        <w:br w:type="page"/>
      </w:r>
    </w:p>
    <w:p w:rsidR="004E2F8D" w:rsidRPr="00EC71B9" w:rsidRDefault="004E2F8D" w:rsidP="00C90B6F">
      <w:pPr>
        <w:rPr>
          <w:b/>
          <w:color w:val="000000"/>
        </w:rPr>
      </w:pPr>
      <w:r w:rsidRPr="00EC71B9">
        <w:rPr>
          <w:b/>
          <w:bCs/>
        </w:rPr>
        <w:t>Introduction</w:t>
      </w:r>
    </w:p>
    <w:p w:rsidR="004E2F8D" w:rsidRPr="00EC71B9" w:rsidRDefault="004E2F8D" w:rsidP="00C34BE1">
      <w:pPr>
        <w:jc w:val="both"/>
      </w:pPr>
      <w:r w:rsidRPr="00EC71B9">
        <w:t>These are the results and analyses of the latest Arab World for Research &amp; Development (AWRAD) specialized public opinion poll, focusing on the implications of the Arab Spring on Palestinians, as well as on internal priorities and reform needs. The poll also gauged Palestinian opinions on the effectiven</w:t>
      </w:r>
      <w:r>
        <w:t xml:space="preserve">ess of the UN bid for statehood. </w:t>
      </w:r>
      <w:r w:rsidRPr="00EC71B9">
        <w:t xml:space="preserve">In addition, the poll questioned Palestinians on their views on a number of internal issues and priorities including elections.  The questionnaire was fielded November 23-25, 2011.  For this survey, 1200 Palestinians were interviewed in the </w:t>
      </w:r>
      <w:smartTag w:uri="urn:schemas-microsoft-com:office:smarttags" w:element="City">
        <w:r w:rsidRPr="00EC71B9">
          <w:t>West Bank</w:t>
        </w:r>
      </w:smartTag>
      <w:r w:rsidRPr="00EC71B9">
        <w:t xml:space="preserve"> and Gaza Strip.  All socioeconomic groups were represented in the poll (for more details on the sample, please refer to </w:t>
      </w:r>
      <w:r w:rsidRPr="00EC71B9">
        <w:rPr>
          <w:color w:val="0000FF"/>
          <w:u w:val="single" w:color="0000FF"/>
        </w:rPr>
        <w:t>www.awrad.org</w:t>
      </w:r>
      <w:r w:rsidRPr="00EC71B9">
        <w:t>).  The margin of error in this poll is plus or minus three percent.  The survey was carried out by AWRAD researchers under the supervision of Dr. Nader Said-Foqahaa, President of AWRAD. </w:t>
      </w:r>
    </w:p>
    <w:p w:rsidR="004E2F8D" w:rsidRPr="00EC71B9" w:rsidRDefault="004E2F8D">
      <w:pPr>
        <w:pStyle w:val="FreeForm"/>
        <w:rPr>
          <w:rFonts w:ascii="Times New Roman" w:hAnsi="Times New Roman"/>
          <w:b/>
          <w:szCs w:val="24"/>
        </w:rPr>
      </w:pPr>
    </w:p>
    <w:p w:rsidR="004E2F8D" w:rsidRPr="00EC71B9" w:rsidRDefault="004E2F8D" w:rsidP="005D273A">
      <w:pPr>
        <w:pStyle w:val="FreeForm"/>
        <w:jc w:val="both"/>
        <w:rPr>
          <w:rFonts w:ascii="Times New Roman" w:hAnsi="Times New Roman"/>
          <w:b/>
          <w:szCs w:val="24"/>
        </w:rPr>
      </w:pPr>
      <w:r w:rsidRPr="00EC71B9">
        <w:rPr>
          <w:rFonts w:ascii="Times New Roman" w:hAnsi="Times New Roman"/>
          <w:b/>
          <w:szCs w:val="24"/>
        </w:rPr>
        <w:t>Analysis of Results</w:t>
      </w:r>
    </w:p>
    <w:p w:rsidR="005D273A" w:rsidRDefault="005D273A" w:rsidP="005D273A">
      <w:pPr>
        <w:pStyle w:val="FreeForm"/>
        <w:jc w:val="both"/>
        <w:rPr>
          <w:rFonts w:ascii="Times New Roman" w:hAnsi="Times New Roman"/>
          <w:b/>
          <w:szCs w:val="24"/>
        </w:rPr>
      </w:pPr>
    </w:p>
    <w:p w:rsidR="004E2F8D" w:rsidRPr="00EC71B9" w:rsidRDefault="004E2F8D" w:rsidP="005D273A">
      <w:pPr>
        <w:pStyle w:val="FreeForm"/>
        <w:jc w:val="both"/>
        <w:rPr>
          <w:rFonts w:ascii="Times New Roman" w:hAnsi="Times New Roman"/>
          <w:b/>
          <w:szCs w:val="24"/>
        </w:rPr>
      </w:pPr>
      <w:r w:rsidRPr="00EC71B9">
        <w:rPr>
          <w:rFonts w:ascii="Times New Roman" w:hAnsi="Times New Roman"/>
          <w:b/>
          <w:szCs w:val="24"/>
        </w:rPr>
        <w:t>Overall Outlook: Divided about the future</w:t>
      </w: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 xml:space="preserve">Palestinians are divided when it comes to the future with 49 percent who believe that things are moving in the right direction, whereas 46 percent have the opposite view. More Gazans (50 percent) believe that things are moving in the wrong direction than </w:t>
      </w:r>
      <w:smartTag w:uri="urn:schemas-microsoft-com:office:smarttags" w:element="City">
        <w:r w:rsidRPr="00EC71B9">
          <w:rPr>
            <w:rFonts w:ascii="Times New Roman" w:hAnsi="Times New Roman"/>
            <w:szCs w:val="24"/>
          </w:rPr>
          <w:t>West Bank</w:t>
        </w:r>
      </w:smartTag>
      <w:r w:rsidRPr="00EC71B9">
        <w:rPr>
          <w:rFonts w:ascii="Times New Roman" w:hAnsi="Times New Roman"/>
          <w:szCs w:val="24"/>
        </w:rPr>
        <w:t xml:space="preserve"> respondents (43 percent). This regional difference in views is due, in part, to personal economics, which 53 percent of Gazans report as having worsened during the last 2 years for their families, compared with 41 percent in the </w:t>
      </w:r>
      <w:smartTag w:uri="urn:schemas-microsoft-com:office:smarttags" w:element="City">
        <w:r w:rsidRPr="00EC71B9">
          <w:rPr>
            <w:rFonts w:ascii="Times New Roman" w:hAnsi="Times New Roman"/>
            <w:szCs w:val="24"/>
          </w:rPr>
          <w:t>West Bank</w:t>
        </w:r>
      </w:smartTag>
      <w:r w:rsidRPr="00EC71B9">
        <w:rPr>
          <w:rFonts w:ascii="Times New Roman" w:hAnsi="Times New Roman"/>
          <w:szCs w:val="24"/>
        </w:rPr>
        <w:t xml:space="preserve">. </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jc w:val="both"/>
        <w:rPr>
          <w:rFonts w:ascii="Times New Roman" w:hAnsi="Times New Roman"/>
          <w:b/>
          <w:szCs w:val="24"/>
        </w:rPr>
      </w:pPr>
      <w:r w:rsidRPr="00EC71B9">
        <w:rPr>
          <w:rFonts w:ascii="Times New Roman" w:hAnsi="Times New Roman"/>
          <w:b/>
          <w:szCs w:val="24"/>
        </w:rPr>
        <w:t>Arab Spring: Democracy for Arab countries, but little impact at home</w:t>
      </w: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 xml:space="preserve">Palestinians believe that recent Arab revolutions will have a positive impact on democracy and human rights in the region (63 percent). A majority of 56 percent believe that these revolutions will also lead to increased political support for Palestinians, and 44 percent believe that they will lead to improved living conditions for Palestinians in neighboring countries. Additionally, 38 percent believe that the Arab Spring will lead to more financial support to the Palestinians. </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A</w:t>
      </w:r>
      <w:r>
        <w:rPr>
          <w:rFonts w:ascii="Times New Roman" w:hAnsi="Times New Roman"/>
          <w:szCs w:val="24"/>
        </w:rPr>
        <w:t xml:space="preserve"> majority of</w:t>
      </w:r>
      <w:r w:rsidRPr="00EC71B9">
        <w:rPr>
          <w:rFonts w:ascii="Times New Roman" w:hAnsi="Times New Roman"/>
          <w:szCs w:val="24"/>
        </w:rPr>
        <w:t xml:space="preserve"> 60 percent believe that Arab revolutions will benefit Islamic groups regionally, with only a third of respondents stating that support for Hamas will increase as a result of the Arab Spring. </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 xml:space="preserve">Overall, Palestinians are split on whether the Arab Spring will actually have a positive impact on the ground in </w:t>
      </w:r>
      <w:smartTag w:uri="urn:schemas-microsoft-com:office:smarttags" w:element="City">
        <w:r w:rsidRPr="00EC71B9">
          <w:rPr>
            <w:rFonts w:ascii="Times New Roman" w:hAnsi="Times New Roman"/>
            <w:szCs w:val="24"/>
          </w:rPr>
          <w:t>Palestine</w:t>
        </w:r>
      </w:smartTag>
      <w:r w:rsidRPr="00EC71B9">
        <w:rPr>
          <w:rFonts w:ascii="Times New Roman" w:hAnsi="Times New Roman"/>
          <w:szCs w:val="24"/>
        </w:rPr>
        <w:t xml:space="preserve">. As much as 50 percent, for instance, believe changes in </w:t>
      </w:r>
      <w:smartTag w:uri="urn:schemas-microsoft-com:office:smarttags" w:element="City">
        <w:r w:rsidRPr="00EC71B9">
          <w:rPr>
            <w:rFonts w:ascii="Times New Roman" w:hAnsi="Times New Roman"/>
            <w:szCs w:val="24"/>
          </w:rPr>
          <w:t>Egypt</w:t>
        </w:r>
      </w:smartTag>
      <w:r w:rsidRPr="00EC71B9">
        <w:rPr>
          <w:rFonts w:ascii="Times New Roman" w:hAnsi="Times New Roman"/>
          <w:szCs w:val="24"/>
        </w:rPr>
        <w:t xml:space="preserve"> will have a positive effect on the Palestinian situation, whereas only 31 percent have a similar view of the impact of the uprising in </w:t>
      </w:r>
      <w:smartTag w:uri="urn:schemas-microsoft-com:office:smarttags" w:element="City">
        <w:r w:rsidRPr="00EC71B9">
          <w:rPr>
            <w:rFonts w:ascii="Times New Roman" w:hAnsi="Times New Roman"/>
            <w:szCs w:val="24"/>
          </w:rPr>
          <w:t>Syria</w:t>
        </w:r>
      </w:smartTag>
      <w:r w:rsidRPr="00EC71B9">
        <w:rPr>
          <w:rFonts w:ascii="Times New Roman" w:hAnsi="Times New Roman"/>
          <w:szCs w:val="24"/>
        </w:rPr>
        <w:t xml:space="preserve">. These results were attained before the latest Egyptian elections and the decisive win of Islamic groups. </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 xml:space="preserve">As to the potential for revolution taking place in </w:t>
      </w:r>
      <w:smartTag w:uri="urn:schemas-microsoft-com:office:smarttags" w:element="City">
        <w:r w:rsidRPr="00EC71B9">
          <w:rPr>
            <w:rFonts w:ascii="Times New Roman" w:hAnsi="Times New Roman"/>
            <w:szCs w:val="24"/>
          </w:rPr>
          <w:t>Palestine</w:t>
        </w:r>
      </w:smartTag>
      <w:r w:rsidRPr="00EC71B9">
        <w:rPr>
          <w:rFonts w:ascii="Times New Roman" w:hAnsi="Times New Roman"/>
          <w:szCs w:val="24"/>
        </w:rPr>
        <w:t xml:space="preserve">, 28 percent predict that a revolution might take place against the government in the West Bank, and 30 percent predicted a revolution against the government in </w:t>
      </w:r>
      <w:smartTag w:uri="urn:schemas-microsoft-com:office:smarttags" w:element="City">
        <w:r w:rsidRPr="00EC71B9">
          <w:rPr>
            <w:rFonts w:ascii="Times New Roman" w:hAnsi="Times New Roman"/>
            <w:szCs w:val="24"/>
          </w:rPr>
          <w:t>Gaza</w:t>
        </w:r>
      </w:smartTag>
      <w:r w:rsidRPr="00EC71B9">
        <w:rPr>
          <w:rFonts w:ascii="Times New Roman" w:hAnsi="Times New Roman"/>
          <w:szCs w:val="24"/>
        </w:rPr>
        <w:t xml:space="preserve">. The majority, however, do not believe that such an event will take place. </w:t>
      </w:r>
    </w:p>
    <w:p w:rsidR="004E2F8D" w:rsidRPr="00EC71B9" w:rsidRDefault="004E2F8D" w:rsidP="005D273A">
      <w:pPr>
        <w:pStyle w:val="FreeForm"/>
        <w:jc w:val="both"/>
        <w:rPr>
          <w:rFonts w:ascii="Times New Roman" w:hAnsi="Times New Roman"/>
          <w:szCs w:val="24"/>
        </w:rPr>
      </w:pPr>
    </w:p>
    <w:p w:rsidR="004E2F8D" w:rsidRDefault="004E2F8D" w:rsidP="005D273A">
      <w:pPr>
        <w:pStyle w:val="FreeForm"/>
        <w:jc w:val="both"/>
        <w:rPr>
          <w:rFonts w:ascii="Times New Roman" w:hAnsi="Times New Roman"/>
          <w:b/>
          <w:szCs w:val="24"/>
        </w:rPr>
      </w:pPr>
    </w:p>
    <w:p w:rsidR="004E2F8D" w:rsidRDefault="004E2F8D" w:rsidP="005D273A">
      <w:pPr>
        <w:pStyle w:val="FreeForm"/>
        <w:jc w:val="both"/>
        <w:rPr>
          <w:rFonts w:ascii="Times New Roman" w:hAnsi="Times New Roman"/>
          <w:b/>
          <w:szCs w:val="24"/>
        </w:rPr>
      </w:pPr>
    </w:p>
    <w:p w:rsidR="004E2F8D" w:rsidRPr="00EC71B9" w:rsidRDefault="004E2F8D" w:rsidP="005D273A">
      <w:pPr>
        <w:pStyle w:val="FreeForm"/>
        <w:jc w:val="both"/>
        <w:rPr>
          <w:rFonts w:ascii="Times New Roman" w:hAnsi="Times New Roman"/>
          <w:b/>
          <w:szCs w:val="24"/>
        </w:rPr>
      </w:pPr>
      <w:r w:rsidRPr="00EC71B9">
        <w:rPr>
          <w:rFonts w:ascii="Times New Roman" w:hAnsi="Times New Roman"/>
          <w:b/>
          <w:szCs w:val="24"/>
        </w:rPr>
        <w:t>Pursuit of UN Recognition: High support but low expectations</w:t>
      </w: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 xml:space="preserve">The present poll reveals a slight increase in support of the UN bid for statehood; 70 percent compared to 64 percent in October. </w:t>
      </w:r>
      <w:r w:rsidR="005D273A">
        <w:rPr>
          <w:rFonts w:ascii="Times New Roman" w:hAnsi="Times New Roman"/>
          <w:szCs w:val="24"/>
        </w:rPr>
        <w:t xml:space="preserve">A quarter of the respondents </w:t>
      </w:r>
      <w:r w:rsidR="005D273A" w:rsidRPr="00EC71B9">
        <w:rPr>
          <w:rFonts w:ascii="Times New Roman" w:hAnsi="Times New Roman"/>
          <w:szCs w:val="24"/>
        </w:rPr>
        <w:t>remain</w:t>
      </w:r>
      <w:r w:rsidRPr="00EC71B9">
        <w:rPr>
          <w:rFonts w:ascii="Times New Roman" w:hAnsi="Times New Roman"/>
          <w:szCs w:val="24"/>
        </w:rPr>
        <w:t xml:space="preserve"> neutral on the initiative with 11 percent opposed. </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 xml:space="preserve">Support for the UN initiative, however, is matched by low expectations. As much as 50 percent believe that the UN effort has not lead to any changes, whereas 36 percent believe that the Palestinian cause was advanced, with 12 percent believing that it has been set back. </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A majority of 52 percent of respondents view the UN bid as benefiting President Abbas. In addition, 48 percent believe it will similarly boost support for Fatah. Only 13 percent believe that it will lead to higher support for Hamas.</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jc w:val="both"/>
        <w:rPr>
          <w:rFonts w:ascii="Times New Roman" w:hAnsi="Times New Roman"/>
          <w:b/>
          <w:szCs w:val="24"/>
        </w:rPr>
      </w:pPr>
      <w:r w:rsidRPr="00EC71B9">
        <w:rPr>
          <w:rFonts w:ascii="Times New Roman" w:hAnsi="Times New Roman"/>
          <w:b/>
          <w:szCs w:val="24"/>
        </w:rPr>
        <w:t>Political Priorities: Reconciliation and external relations</w:t>
      </w: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 xml:space="preserve">In terms of political priorities, Palestinians continue to place the highest importance on achieving national reconciliation with 96 percent stating that it is important or somewhat important. </w:t>
      </w: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 xml:space="preserve">The second political priority for respondents was to strengthen relations with Arab countries (92 percent), followed by sustaining ties with the West (87 percent) and continuing to pursue statehood through the UN (86 percent). </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 xml:space="preserve">A majority of 79 percent believe that it is important or somewhat important to resort to non-violent means to end the occupation, while 64 feel the same way about the continuation of negotiations with </w:t>
      </w:r>
      <w:smartTag w:uri="urn:schemas-microsoft-com:office:smarttags" w:element="City">
        <w:r w:rsidRPr="00EC71B9">
          <w:rPr>
            <w:rFonts w:ascii="Times New Roman" w:hAnsi="Times New Roman"/>
            <w:szCs w:val="24"/>
          </w:rPr>
          <w:t>Israel</w:t>
        </w:r>
      </w:smartTag>
      <w:r w:rsidRPr="00EC71B9">
        <w:rPr>
          <w:rFonts w:ascii="Times New Roman" w:hAnsi="Times New Roman"/>
          <w:szCs w:val="24"/>
        </w:rPr>
        <w:t xml:space="preserve">. At the bottom of the list of priorities is support for armed attacks to end occupation with 43 percent stating that it was important or somewhat important. </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jc w:val="both"/>
        <w:rPr>
          <w:rFonts w:ascii="Times New Roman" w:hAnsi="Times New Roman"/>
          <w:b/>
          <w:szCs w:val="24"/>
        </w:rPr>
      </w:pPr>
      <w:r w:rsidRPr="00EC71B9">
        <w:rPr>
          <w:rFonts w:ascii="Times New Roman" w:hAnsi="Times New Roman"/>
          <w:b/>
          <w:szCs w:val="24"/>
        </w:rPr>
        <w:t>Internal Priorities: economic development and job creation are top priorities</w:t>
      </w: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 xml:space="preserve">When asked to choose the top internal priority, 45 percent opt for economic development and job creation, followed by improving the security situation at 17 percent and combating corruption in the </w:t>
      </w:r>
      <w:smartTag w:uri="urn:schemas-microsoft-com:office:smarttags" w:element="City">
        <w:r w:rsidRPr="00EC71B9">
          <w:rPr>
            <w:rFonts w:ascii="Times New Roman" w:hAnsi="Times New Roman"/>
            <w:szCs w:val="24"/>
          </w:rPr>
          <w:t>West Bank</w:t>
        </w:r>
      </w:smartTag>
      <w:r w:rsidRPr="00EC71B9">
        <w:rPr>
          <w:rFonts w:ascii="Times New Roman" w:hAnsi="Times New Roman"/>
          <w:szCs w:val="24"/>
        </w:rPr>
        <w:t xml:space="preserve"> at 16 percent. In fourth place is improving educational services (11 percent) followed by improved health services (7 percent). At the bottom of the list of priorities is combating corruption in </w:t>
      </w:r>
      <w:smartTag w:uri="urn:schemas-microsoft-com:office:smarttags" w:element="City">
        <w:r w:rsidRPr="00EC71B9">
          <w:rPr>
            <w:rFonts w:ascii="Times New Roman" w:hAnsi="Times New Roman"/>
            <w:szCs w:val="24"/>
          </w:rPr>
          <w:t>Gaza</w:t>
        </w:r>
      </w:smartTag>
      <w:r w:rsidRPr="00EC71B9">
        <w:rPr>
          <w:rFonts w:ascii="Times New Roman" w:hAnsi="Times New Roman"/>
          <w:szCs w:val="24"/>
        </w:rPr>
        <w:t xml:space="preserve"> (5 percent).</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 xml:space="preserve">Within these results are a number of regional variations. While respondents in both </w:t>
      </w:r>
      <w:smartTag w:uri="urn:schemas-microsoft-com:office:smarttags" w:element="City">
        <w:r w:rsidRPr="00EC71B9">
          <w:rPr>
            <w:rFonts w:ascii="Times New Roman" w:hAnsi="Times New Roman"/>
            <w:szCs w:val="24"/>
          </w:rPr>
          <w:t>Gaza</w:t>
        </w:r>
      </w:smartTag>
      <w:r w:rsidRPr="00EC71B9">
        <w:rPr>
          <w:rFonts w:ascii="Times New Roman" w:hAnsi="Times New Roman"/>
          <w:szCs w:val="24"/>
        </w:rPr>
        <w:t xml:space="preserve"> and the West Bank and </w:t>
      </w:r>
      <w:smartTag w:uri="urn:schemas-microsoft-com:office:smarttags" w:element="City">
        <w:r w:rsidRPr="00EC71B9">
          <w:rPr>
            <w:rFonts w:ascii="Times New Roman" w:hAnsi="Times New Roman"/>
            <w:szCs w:val="24"/>
          </w:rPr>
          <w:t>Gaza</w:t>
        </w:r>
      </w:smartTag>
      <w:r w:rsidRPr="00EC71B9">
        <w:rPr>
          <w:rFonts w:ascii="Times New Roman" w:hAnsi="Times New Roman"/>
          <w:szCs w:val="24"/>
        </w:rPr>
        <w:t xml:space="preserve"> rank economic development as their first priority, the second priority among West Bank respondents was combating corruption within the government in the </w:t>
      </w:r>
      <w:smartTag w:uri="urn:schemas-microsoft-com:office:smarttags" w:element="City">
        <w:r w:rsidRPr="00EC71B9">
          <w:rPr>
            <w:rFonts w:ascii="Times New Roman" w:hAnsi="Times New Roman"/>
            <w:szCs w:val="24"/>
          </w:rPr>
          <w:t>West Bank</w:t>
        </w:r>
      </w:smartTag>
      <w:r w:rsidRPr="00EC71B9">
        <w:rPr>
          <w:rFonts w:ascii="Times New Roman" w:hAnsi="Times New Roman"/>
          <w:szCs w:val="24"/>
        </w:rPr>
        <w:t xml:space="preserve"> (22 percent), and the third priority was the improvement of the security situation (12 percent). In </w:t>
      </w:r>
      <w:smartTag w:uri="urn:schemas-microsoft-com:office:smarttags" w:element="City">
        <w:r w:rsidRPr="00EC71B9">
          <w:rPr>
            <w:rFonts w:ascii="Times New Roman" w:hAnsi="Times New Roman"/>
            <w:szCs w:val="24"/>
          </w:rPr>
          <w:t>Gaza</w:t>
        </w:r>
      </w:smartTag>
      <w:r w:rsidRPr="00EC71B9">
        <w:rPr>
          <w:rFonts w:ascii="Times New Roman" w:hAnsi="Times New Roman"/>
          <w:szCs w:val="24"/>
        </w:rPr>
        <w:t xml:space="preserve">, the second priority was the improvement of the security situation (24 percent) and combating corruption within the </w:t>
      </w:r>
      <w:smartTag w:uri="urn:schemas-microsoft-com:office:smarttags" w:element="City">
        <w:r w:rsidRPr="00EC71B9">
          <w:rPr>
            <w:rFonts w:ascii="Times New Roman" w:hAnsi="Times New Roman"/>
            <w:szCs w:val="24"/>
          </w:rPr>
          <w:t>Gaza</w:t>
        </w:r>
      </w:smartTag>
      <w:r w:rsidRPr="00EC71B9">
        <w:rPr>
          <w:rFonts w:ascii="Times New Roman" w:hAnsi="Times New Roman"/>
          <w:szCs w:val="24"/>
        </w:rPr>
        <w:t xml:space="preserve"> government (11 percent). While improvement in education was equally prioritized by both </w:t>
      </w:r>
      <w:smartTag w:uri="urn:schemas-microsoft-com:office:smarttags" w:element="City">
        <w:r w:rsidRPr="00EC71B9">
          <w:rPr>
            <w:rFonts w:ascii="Times New Roman" w:hAnsi="Times New Roman"/>
            <w:szCs w:val="24"/>
          </w:rPr>
          <w:t>Gaza</w:t>
        </w:r>
      </w:smartTag>
      <w:r w:rsidRPr="00EC71B9">
        <w:rPr>
          <w:rFonts w:ascii="Times New Roman" w:hAnsi="Times New Roman"/>
          <w:szCs w:val="24"/>
        </w:rPr>
        <w:t xml:space="preserve"> and West Bank respondents, improvement to health services was more important to West Bank respondents (8 percent) compared with </w:t>
      </w:r>
      <w:smartTag w:uri="urn:schemas-microsoft-com:office:smarttags" w:element="City">
        <w:r w:rsidRPr="00EC71B9">
          <w:rPr>
            <w:rFonts w:ascii="Times New Roman" w:hAnsi="Times New Roman"/>
            <w:szCs w:val="24"/>
          </w:rPr>
          <w:t>Gaza</w:t>
        </w:r>
      </w:smartTag>
      <w:r w:rsidRPr="00EC71B9">
        <w:rPr>
          <w:rFonts w:ascii="Times New Roman" w:hAnsi="Times New Roman"/>
          <w:szCs w:val="24"/>
        </w:rPr>
        <w:t xml:space="preserve"> respondents (4 percent). </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 xml:space="preserve">In general, over 82 percent of the respondents believe that corruption is present in both the West Bank and </w:t>
      </w:r>
      <w:smartTag w:uri="urn:schemas-microsoft-com:office:smarttags" w:element="City">
        <w:r w:rsidRPr="00EC71B9">
          <w:rPr>
            <w:rFonts w:ascii="Times New Roman" w:hAnsi="Times New Roman"/>
            <w:szCs w:val="24"/>
          </w:rPr>
          <w:t>Gaza</w:t>
        </w:r>
      </w:smartTag>
      <w:r w:rsidRPr="00EC71B9">
        <w:rPr>
          <w:rFonts w:ascii="Times New Roman" w:hAnsi="Times New Roman"/>
          <w:szCs w:val="24"/>
        </w:rPr>
        <w:t xml:space="preserve">. </w:t>
      </w:r>
    </w:p>
    <w:p w:rsidR="004E2F8D" w:rsidRPr="00EC71B9" w:rsidRDefault="004E2F8D" w:rsidP="005D273A">
      <w:pPr>
        <w:pStyle w:val="FreeForm"/>
        <w:jc w:val="both"/>
        <w:rPr>
          <w:rFonts w:ascii="Times New Roman" w:hAnsi="Times New Roman"/>
          <w:szCs w:val="24"/>
        </w:rPr>
      </w:pPr>
    </w:p>
    <w:p w:rsidR="005D273A" w:rsidRDefault="005D273A" w:rsidP="005D273A">
      <w:pPr>
        <w:pStyle w:val="FreeForm"/>
        <w:jc w:val="both"/>
        <w:rPr>
          <w:rFonts w:ascii="Times New Roman" w:hAnsi="Times New Roman"/>
          <w:b/>
          <w:szCs w:val="24"/>
        </w:rPr>
      </w:pPr>
    </w:p>
    <w:p w:rsidR="004E2F8D" w:rsidRPr="00EC71B9" w:rsidRDefault="004E2F8D" w:rsidP="005D273A">
      <w:pPr>
        <w:pStyle w:val="FreeForm"/>
        <w:jc w:val="both"/>
        <w:rPr>
          <w:rFonts w:ascii="Times New Roman" w:hAnsi="Times New Roman"/>
          <w:b/>
          <w:szCs w:val="24"/>
        </w:rPr>
      </w:pPr>
      <w:r w:rsidRPr="00EC71B9">
        <w:rPr>
          <w:rFonts w:ascii="Times New Roman" w:hAnsi="Times New Roman"/>
          <w:b/>
          <w:szCs w:val="24"/>
        </w:rPr>
        <w:t>Perception of Democracy and Transparency: Negative evaluations of both governments</w:t>
      </w: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 xml:space="preserve">While Palestinians have negative views towards the governments in both </w:t>
      </w:r>
      <w:smartTag w:uri="urn:schemas-microsoft-com:office:smarttags" w:element="City">
        <w:r w:rsidRPr="00EC71B9">
          <w:rPr>
            <w:rFonts w:ascii="Times New Roman" w:hAnsi="Times New Roman"/>
            <w:szCs w:val="24"/>
          </w:rPr>
          <w:t>Gaza</w:t>
        </w:r>
      </w:smartTag>
      <w:r w:rsidRPr="00EC71B9">
        <w:rPr>
          <w:rFonts w:ascii="Times New Roman" w:hAnsi="Times New Roman"/>
          <w:szCs w:val="24"/>
        </w:rPr>
        <w:t xml:space="preserve"> and the West Bank when it comes to the observance of democracy and human rights, a higher percentage of respondents believe that the government in the West Bank is more democratic, transparent and respectful of human rights when compared with the government in </w:t>
      </w:r>
      <w:smartTag w:uri="urn:schemas-microsoft-com:office:smarttags" w:element="City">
        <w:r w:rsidRPr="00EC71B9">
          <w:rPr>
            <w:rFonts w:ascii="Times New Roman" w:hAnsi="Times New Roman"/>
            <w:szCs w:val="24"/>
          </w:rPr>
          <w:t>Gaza</w:t>
        </w:r>
      </w:smartTag>
      <w:r w:rsidRPr="00EC71B9">
        <w:rPr>
          <w:rFonts w:ascii="Times New Roman" w:hAnsi="Times New Roman"/>
          <w:szCs w:val="24"/>
        </w:rPr>
        <w:t xml:space="preserve">. For example, 42 percent believe that the government of Prime Minister Salam Fayyad is transparent, compared with 23 percent who hold the same view of the Haniyeh government. In addition, 36 percent believe that the Fayyad government is accountable to the people, whereas 22 percent believe the same to be true about the Haniyeh government. While 44 percent believe that the Fayyad government respects freedom of speech, only 21 percent believe that the Haniyeh government does the same. </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 xml:space="preserve">While views of the government in the West Bank are generally more positive than those of its </w:t>
      </w:r>
      <w:smartTag w:uri="urn:schemas-microsoft-com:office:smarttags" w:element="City">
        <w:r w:rsidRPr="00EC71B9">
          <w:rPr>
            <w:rFonts w:ascii="Times New Roman" w:hAnsi="Times New Roman"/>
            <w:szCs w:val="24"/>
          </w:rPr>
          <w:t>Gaza</w:t>
        </w:r>
      </w:smartTag>
      <w:r w:rsidRPr="00EC71B9">
        <w:rPr>
          <w:rFonts w:ascii="Times New Roman" w:hAnsi="Times New Roman"/>
          <w:szCs w:val="24"/>
        </w:rPr>
        <w:t xml:space="preserve"> counterpart, both governments have high negatives. For example, while 42 percent believe that the Fayyad government is transparent, 49 percent hold an opposite view. In addition, while 36 percent believe that the Fayyad government is accountable, 55 percent disagree. </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 xml:space="preserve">The </w:t>
      </w:r>
      <w:smartTag w:uri="urn:schemas-microsoft-com:office:smarttags" w:element="City">
        <w:r w:rsidRPr="00EC71B9">
          <w:rPr>
            <w:rFonts w:ascii="Times New Roman" w:hAnsi="Times New Roman"/>
            <w:szCs w:val="24"/>
          </w:rPr>
          <w:t>Gaza</w:t>
        </w:r>
      </w:smartTag>
      <w:r w:rsidRPr="00EC71B9">
        <w:rPr>
          <w:rFonts w:ascii="Times New Roman" w:hAnsi="Times New Roman"/>
          <w:szCs w:val="24"/>
        </w:rPr>
        <w:t xml:space="preserve"> government under Haniyeh receives even lower favorability ratings with 22 percent stating that it is transparent, accountable, and democratic and respectful of freedom of speech. In contrast, 56 percent of the respondents disagree that it has the above-listed qualities. </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 xml:space="preserve">While the performance of the Fayyad government is evenly evaluated between the West Bank and </w:t>
      </w:r>
      <w:smartTag w:uri="urn:schemas-microsoft-com:office:smarttags" w:element="City">
        <w:r w:rsidRPr="00EC71B9">
          <w:rPr>
            <w:rFonts w:ascii="Times New Roman" w:hAnsi="Times New Roman"/>
            <w:szCs w:val="24"/>
          </w:rPr>
          <w:t>Gaza</w:t>
        </w:r>
      </w:smartTag>
      <w:r w:rsidRPr="00EC71B9">
        <w:rPr>
          <w:rFonts w:ascii="Times New Roman" w:hAnsi="Times New Roman"/>
          <w:szCs w:val="24"/>
        </w:rPr>
        <w:t>, the Haniyeh government receives a higher negative evaluation among Gaza respondents than West Bank respondents. For example, 47 percent of West Bank respondents view the performance of the Haniyeh government negatively in the field of respecting freedom of speech. The percentage jumps to 74 percent of Gaza respondents who feel the same way. Additionally, while 46 percent of the West Bank respondents view the performance of the Haniyeh government negatively in the field of accountability, the percentage is 73 percent in Gaza.</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jc w:val="both"/>
        <w:rPr>
          <w:rFonts w:ascii="Times New Roman" w:hAnsi="Times New Roman"/>
          <w:b/>
          <w:szCs w:val="24"/>
        </w:rPr>
      </w:pPr>
      <w:r w:rsidRPr="00EC71B9">
        <w:rPr>
          <w:rFonts w:ascii="Times New Roman" w:hAnsi="Times New Roman"/>
          <w:b/>
          <w:szCs w:val="24"/>
        </w:rPr>
        <w:t>Trust in Institutions and Political Parties: National institutions the most trusted</w:t>
      </w:r>
    </w:p>
    <w:p w:rsidR="004E2F8D" w:rsidRPr="00EC71B9" w:rsidRDefault="004E2F8D" w:rsidP="00F96773">
      <w:pPr>
        <w:pStyle w:val="FreeForm"/>
        <w:jc w:val="both"/>
        <w:rPr>
          <w:rFonts w:ascii="Times New Roman" w:hAnsi="Times New Roman"/>
          <w:szCs w:val="24"/>
        </w:rPr>
      </w:pPr>
      <w:r w:rsidRPr="00EC71B9">
        <w:rPr>
          <w:rFonts w:ascii="Times New Roman" w:hAnsi="Times New Roman"/>
          <w:szCs w:val="24"/>
        </w:rPr>
        <w:t xml:space="preserve">Palestinians have the most trust in national institutions such as the Palestinian Liberation Organization (PLO), the Palestinian National Authority (PNA) and the Palestinian Legislative Council (PLC). The PLO continues to be the most trusted institution at 73 percent, followed by the PA (68 percent) and the PLC (65 percent). The PNC is regarded with trust by 59 percent. Palestinians also have relatively high trust in NGOs with 64 percent expressing that they trust them. </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Fatah and its institutions also receive high rankings in terms of trust. For example, 68 percent say that they trust Fatah and 62 percent trust Fatah’s Central Committee and Revolutionary Council. Al-Mubadara (Mustafa Barghouthi’s Palestinian National Initiative) is trusted by 52 percent. As much as 49 percent express trust in youth groups, while 43 percent say that they trust Hamas and the PFLP. In addition, 39 percent say that they trust the Third Way, Hamas’s Political Bureau and Hamas’s Shura Council.</w:t>
      </w:r>
    </w:p>
    <w:p w:rsidR="004E2F8D" w:rsidRPr="00EC71B9" w:rsidRDefault="004E2F8D" w:rsidP="005D273A">
      <w:pPr>
        <w:pStyle w:val="FreeForm"/>
        <w:jc w:val="both"/>
        <w:rPr>
          <w:rFonts w:ascii="Times New Roman" w:hAnsi="Times New Roman"/>
          <w:szCs w:val="24"/>
        </w:rPr>
      </w:pPr>
    </w:p>
    <w:p w:rsidR="005D273A" w:rsidRDefault="005D273A" w:rsidP="005D273A">
      <w:pPr>
        <w:pStyle w:val="FreeForm"/>
        <w:jc w:val="both"/>
        <w:rPr>
          <w:rFonts w:ascii="Times New Roman" w:hAnsi="Times New Roman"/>
          <w:b/>
          <w:szCs w:val="24"/>
        </w:rPr>
      </w:pPr>
    </w:p>
    <w:p w:rsidR="004E2F8D" w:rsidRPr="00EC71B9" w:rsidRDefault="004E2F8D" w:rsidP="005D273A">
      <w:pPr>
        <w:pStyle w:val="FreeForm"/>
        <w:jc w:val="both"/>
        <w:rPr>
          <w:rFonts w:ascii="Times New Roman" w:hAnsi="Times New Roman"/>
          <w:b/>
          <w:szCs w:val="24"/>
        </w:rPr>
      </w:pPr>
      <w:r w:rsidRPr="00EC71B9">
        <w:rPr>
          <w:rFonts w:ascii="Times New Roman" w:hAnsi="Times New Roman"/>
          <w:b/>
          <w:szCs w:val="24"/>
        </w:rPr>
        <w:t>Trust in Leaders: Marwan, Abbas, Sa’adat</w:t>
      </w: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 xml:space="preserve">When asked to evaluate a number of leaders, respondents give Marwan Barghouthi their highest positive evaluation (86 percent), followed by President Abbas (72 percent) and Ahmad Sa’adat (69 percent). Mustafa Barghouthi and Salam Fayyad follow with 65 percent and 63 percent respectively. 49 percent say that they have a positive view of Khaled Mashaal and 41 percent of Naser Qudwi. Ahmed Qurie receives 37 percent followed immediately by Naser Eldin Al Shaer at 36 percent. Ramadan Shallah receives a positive rating from 33 percent and Mohamed Dahlan from 27 percent. </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 xml:space="preserve">Lack of respondents’ familiarity may have played a role in these ratings. Of note, 39 percent chose “don’t know” when evaluating Ramadan Shallah; 38 percent the same for Al Shaer; and 33 percent did not evaluate Naser Qudwi. </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jc w:val="both"/>
        <w:rPr>
          <w:rFonts w:ascii="Times New Roman" w:hAnsi="Times New Roman"/>
          <w:b/>
          <w:szCs w:val="24"/>
        </w:rPr>
      </w:pPr>
      <w:r w:rsidRPr="00EC71B9">
        <w:rPr>
          <w:rFonts w:ascii="Times New Roman" w:hAnsi="Times New Roman"/>
          <w:b/>
          <w:szCs w:val="24"/>
        </w:rPr>
        <w:t>Presidential Election</w:t>
      </w:r>
      <w:r w:rsidR="00065FDE">
        <w:rPr>
          <w:rFonts w:ascii="Times New Roman" w:hAnsi="Times New Roman"/>
          <w:b/>
          <w:szCs w:val="24"/>
        </w:rPr>
        <w:t>s</w:t>
      </w:r>
      <w:r w:rsidRPr="00EC71B9">
        <w:rPr>
          <w:rFonts w:ascii="Times New Roman" w:hAnsi="Times New Roman"/>
          <w:b/>
          <w:szCs w:val="24"/>
        </w:rPr>
        <w:t>: Abbas and Marwan Lead</w:t>
      </w: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In a four-way race between Abbas (Fatah), I. Haniyeh (Hamas), Fayyad (independent) and Mustafa Barghouthi (independent), the results are as follows:</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numPr>
          <w:ilvl w:val="0"/>
          <w:numId w:val="1"/>
        </w:numPr>
        <w:tabs>
          <w:tab w:val="clear" w:pos="500"/>
          <w:tab w:val="num" w:pos="720"/>
        </w:tabs>
        <w:ind w:left="720" w:hanging="500"/>
        <w:jc w:val="both"/>
        <w:rPr>
          <w:rFonts w:ascii="Times New Roman" w:hAnsi="Times New Roman"/>
          <w:szCs w:val="24"/>
        </w:rPr>
      </w:pPr>
      <w:r w:rsidRPr="00EC71B9">
        <w:rPr>
          <w:rFonts w:ascii="Times New Roman" w:hAnsi="Times New Roman"/>
          <w:szCs w:val="24"/>
        </w:rPr>
        <w:t>Abbas at 44 percent.</w:t>
      </w:r>
    </w:p>
    <w:p w:rsidR="004E2F8D" w:rsidRPr="00EC71B9" w:rsidRDefault="004E2F8D" w:rsidP="005D273A">
      <w:pPr>
        <w:pStyle w:val="FreeForm"/>
        <w:numPr>
          <w:ilvl w:val="0"/>
          <w:numId w:val="1"/>
        </w:numPr>
        <w:tabs>
          <w:tab w:val="clear" w:pos="500"/>
          <w:tab w:val="num" w:pos="720"/>
        </w:tabs>
        <w:ind w:left="720" w:hanging="500"/>
        <w:jc w:val="both"/>
        <w:rPr>
          <w:rFonts w:ascii="Times New Roman" w:hAnsi="Times New Roman"/>
          <w:szCs w:val="24"/>
        </w:rPr>
      </w:pPr>
      <w:r w:rsidRPr="00EC71B9">
        <w:rPr>
          <w:rFonts w:ascii="Times New Roman" w:hAnsi="Times New Roman"/>
          <w:szCs w:val="24"/>
        </w:rPr>
        <w:t>Haniyeh in second at 18 percent.</w:t>
      </w:r>
    </w:p>
    <w:p w:rsidR="004E2F8D" w:rsidRPr="00EC71B9" w:rsidRDefault="004E2F8D" w:rsidP="005D273A">
      <w:pPr>
        <w:pStyle w:val="FreeForm"/>
        <w:numPr>
          <w:ilvl w:val="0"/>
          <w:numId w:val="1"/>
        </w:numPr>
        <w:tabs>
          <w:tab w:val="clear" w:pos="500"/>
          <w:tab w:val="num" w:pos="720"/>
        </w:tabs>
        <w:ind w:left="720" w:hanging="500"/>
        <w:jc w:val="both"/>
        <w:rPr>
          <w:rFonts w:ascii="Times New Roman" w:hAnsi="Times New Roman"/>
          <w:szCs w:val="24"/>
        </w:rPr>
      </w:pPr>
      <w:r w:rsidRPr="00EC71B9">
        <w:rPr>
          <w:rFonts w:ascii="Times New Roman" w:hAnsi="Times New Roman"/>
          <w:szCs w:val="24"/>
        </w:rPr>
        <w:t>Mustafa Barghouthi at 11 percent.</w:t>
      </w:r>
    </w:p>
    <w:p w:rsidR="004E2F8D" w:rsidRPr="00EC71B9" w:rsidRDefault="004E2F8D" w:rsidP="005D273A">
      <w:pPr>
        <w:pStyle w:val="FreeForm"/>
        <w:numPr>
          <w:ilvl w:val="0"/>
          <w:numId w:val="1"/>
        </w:numPr>
        <w:tabs>
          <w:tab w:val="clear" w:pos="500"/>
          <w:tab w:val="num" w:pos="720"/>
        </w:tabs>
        <w:ind w:left="720" w:hanging="500"/>
        <w:jc w:val="both"/>
        <w:rPr>
          <w:rFonts w:ascii="Times New Roman" w:hAnsi="Times New Roman"/>
          <w:szCs w:val="24"/>
        </w:rPr>
      </w:pPr>
      <w:r w:rsidRPr="00EC71B9">
        <w:rPr>
          <w:rFonts w:ascii="Times New Roman" w:hAnsi="Times New Roman"/>
          <w:szCs w:val="24"/>
        </w:rPr>
        <w:t>Fayyad at 8 percent.</w:t>
      </w:r>
    </w:p>
    <w:p w:rsidR="004E2F8D" w:rsidRPr="00EC71B9" w:rsidRDefault="004E2F8D" w:rsidP="005D273A">
      <w:pPr>
        <w:pStyle w:val="FreeForm"/>
        <w:numPr>
          <w:ilvl w:val="0"/>
          <w:numId w:val="1"/>
        </w:numPr>
        <w:tabs>
          <w:tab w:val="clear" w:pos="500"/>
          <w:tab w:val="num" w:pos="720"/>
        </w:tabs>
        <w:ind w:left="720" w:hanging="500"/>
        <w:jc w:val="both"/>
        <w:rPr>
          <w:rFonts w:ascii="Times New Roman" w:hAnsi="Times New Roman"/>
          <w:szCs w:val="24"/>
        </w:rPr>
      </w:pPr>
      <w:r w:rsidRPr="00EC71B9">
        <w:rPr>
          <w:rFonts w:ascii="Times New Roman" w:hAnsi="Times New Roman"/>
          <w:szCs w:val="24"/>
        </w:rPr>
        <w:t>20 percent are undecided or will note vote.</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 xml:space="preserve">In a scenario where Marwan Barghouthi is the candidate for Fatah, the results are as follows: </w:t>
      </w:r>
    </w:p>
    <w:p w:rsidR="004E2F8D" w:rsidRPr="00EC71B9" w:rsidRDefault="004E2F8D" w:rsidP="005D273A">
      <w:pPr>
        <w:pStyle w:val="FreeForm"/>
        <w:numPr>
          <w:ilvl w:val="0"/>
          <w:numId w:val="2"/>
        </w:numPr>
        <w:tabs>
          <w:tab w:val="clear" w:pos="500"/>
          <w:tab w:val="num" w:pos="720"/>
        </w:tabs>
        <w:ind w:left="720" w:hanging="500"/>
        <w:jc w:val="both"/>
        <w:rPr>
          <w:rFonts w:ascii="Times New Roman" w:hAnsi="Times New Roman"/>
          <w:szCs w:val="24"/>
        </w:rPr>
      </w:pPr>
      <w:r w:rsidRPr="00EC71B9">
        <w:rPr>
          <w:rFonts w:ascii="Times New Roman" w:hAnsi="Times New Roman"/>
          <w:szCs w:val="24"/>
        </w:rPr>
        <w:t>Marwan Barghouthi at 40 percent</w:t>
      </w:r>
    </w:p>
    <w:p w:rsidR="004E2F8D" w:rsidRPr="00EC71B9" w:rsidRDefault="004E2F8D" w:rsidP="005D273A">
      <w:pPr>
        <w:pStyle w:val="FreeForm"/>
        <w:numPr>
          <w:ilvl w:val="0"/>
          <w:numId w:val="2"/>
        </w:numPr>
        <w:tabs>
          <w:tab w:val="clear" w:pos="500"/>
          <w:tab w:val="num" w:pos="720"/>
        </w:tabs>
        <w:ind w:left="720" w:hanging="500"/>
        <w:jc w:val="both"/>
        <w:rPr>
          <w:rFonts w:ascii="Times New Roman" w:hAnsi="Times New Roman"/>
          <w:szCs w:val="24"/>
        </w:rPr>
      </w:pPr>
      <w:r w:rsidRPr="00EC71B9">
        <w:rPr>
          <w:rFonts w:ascii="Times New Roman" w:hAnsi="Times New Roman"/>
          <w:szCs w:val="24"/>
        </w:rPr>
        <w:t>Haniyeh at 17 percent</w:t>
      </w:r>
    </w:p>
    <w:p w:rsidR="004E2F8D" w:rsidRPr="00EC71B9" w:rsidRDefault="004E2F8D" w:rsidP="005D273A">
      <w:pPr>
        <w:pStyle w:val="FreeForm"/>
        <w:numPr>
          <w:ilvl w:val="0"/>
          <w:numId w:val="2"/>
        </w:numPr>
        <w:tabs>
          <w:tab w:val="clear" w:pos="500"/>
          <w:tab w:val="num" w:pos="720"/>
        </w:tabs>
        <w:ind w:left="720" w:hanging="500"/>
        <w:jc w:val="both"/>
        <w:rPr>
          <w:rFonts w:ascii="Times New Roman" w:hAnsi="Times New Roman"/>
          <w:szCs w:val="24"/>
        </w:rPr>
      </w:pPr>
      <w:r w:rsidRPr="00EC71B9">
        <w:rPr>
          <w:rFonts w:ascii="Times New Roman" w:hAnsi="Times New Roman"/>
          <w:szCs w:val="24"/>
        </w:rPr>
        <w:t>Fayyad in third place at 16 percent</w:t>
      </w:r>
    </w:p>
    <w:p w:rsidR="004E2F8D" w:rsidRPr="00EC71B9" w:rsidRDefault="004E2F8D" w:rsidP="005D273A">
      <w:pPr>
        <w:pStyle w:val="FreeForm"/>
        <w:numPr>
          <w:ilvl w:val="0"/>
          <w:numId w:val="2"/>
        </w:numPr>
        <w:tabs>
          <w:tab w:val="clear" w:pos="500"/>
          <w:tab w:val="num" w:pos="720"/>
        </w:tabs>
        <w:ind w:left="720" w:hanging="500"/>
        <w:jc w:val="both"/>
        <w:rPr>
          <w:rFonts w:ascii="Times New Roman" w:hAnsi="Times New Roman"/>
          <w:szCs w:val="24"/>
        </w:rPr>
      </w:pPr>
      <w:r w:rsidRPr="00EC71B9">
        <w:rPr>
          <w:rFonts w:ascii="Times New Roman" w:hAnsi="Times New Roman"/>
          <w:szCs w:val="24"/>
        </w:rPr>
        <w:t xml:space="preserve">Mustafa Barghouthi in fourth place at 9 percent.  </w:t>
      </w:r>
    </w:p>
    <w:p w:rsidR="004E2F8D" w:rsidRPr="00EC71B9" w:rsidRDefault="004E2F8D" w:rsidP="005D273A">
      <w:pPr>
        <w:pStyle w:val="FreeForm"/>
        <w:numPr>
          <w:ilvl w:val="0"/>
          <w:numId w:val="2"/>
        </w:numPr>
        <w:tabs>
          <w:tab w:val="clear" w:pos="500"/>
          <w:tab w:val="num" w:pos="720"/>
        </w:tabs>
        <w:ind w:left="720" w:hanging="500"/>
        <w:jc w:val="both"/>
        <w:rPr>
          <w:rFonts w:ascii="Times New Roman" w:hAnsi="Times New Roman"/>
          <w:szCs w:val="24"/>
        </w:rPr>
      </w:pPr>
      <w:r w:rsidRPr="00EC71B9">
        <w:rPr>
          <w:rFonts w:ascii="Times New Roman" w:hAnsi="Times New Roman"/>
          <w:szCs w:val="24"/>
        </w:rPr>
        <w:t>About 18 percent are undecided or will note vote.</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jc w:val="both"/>
        <w:rPr>
          <w:rFonts w:ascii="Times New Roman" w:hAnsi="Times New Roman"/>
          <w:szCs w:val="24"/>
        </w:rPr>
      </w:pPr>
      <w:r w:rsidRPr="00EC71B9">
        <w:rPr>
          <w:rFonts w:ascii="Times New Roman" w:hAnsi="Times New Roman"/>
          <w:szCs w:val="24"/>
        </w:rPr>
        <w:t>In a presidential contest that includes 12 leaders of the Palestinian political spectrum, the following results emerge:</w:t>
      </w:r>
    </w:p>
    <w:p w:rsidR="004E2F8D" w:rsidRPr="00EC71B9" w:rsidRDefault="004E2F8D" w:rsidP="005D273A">
      <w:pPr>
        <w:pStyle w:val="FreeForm"/>
        <w:numPr>
          <w:ilvl w:val="0"/>
          <w:numId w:val="3"/>
        </w:numPr>
        <w:tabs>
          <w:tab w:val="clear" w:pos="500"/>
          <w:tab w:val="num" w:pos="720"/>
        </w:tabs>
        <w:ind w:left="720" w:hanging="500"/>
        <w:jc w:val="both"/>
        <w:rPr>
          <w:rFonts w:ascii="Times New Roman" w:hAnsi="Times New Roman"/>
          <w:szCs w:val="24"/>
        </w:rPr>
      </w:pPr>
      <w:r w:rsidRPr="00EC71B9">
        <w:rPr>
          <w:rFonts w:ascii="Times New Roman" w:hAnsi="Times New Roman"/>
          <w:szCs w:val="24"/>
        </w:rPr>
        <w:t>Abbas receives 31 percent.</w:t>
      </w:r>
    </w:p>
    <w:p w:rsidR="004E2F8D" w:rsidRPr="00EC71B9" w:rsidRDefault="004E2F8D" w:rsidP="005D273A">
      <w:pPr>
        <w:pStyle w:val="FreeForm"/>
        <w:numPr>
          <w:ilvl w:val="0"/>
          <w:numId w:val="3"/>
        </w:numPr>
        <w:tabs>
          <w:tab w:val="clear" w:pos="500"/>
          <w:tab w:val="num" w:pos="720"/>
        </w:tabs>
        <w:ind w:left="720" w:hanging="500"/>
        <w:jc w:val="both"/>
        <w:rPr>
          <w:rFonts w:ascii="Times New Roman" w:hAnsi="Times New Roman"/>
          <w:szCs w:val="24"/>
        </w:rPr>
      </w:pPr>
      <w:r w:rsidRPr="00EC71B9">
        <w:rPr>
          <w:rFonts w:ascii="Times New Roman" w:hAnsi="Times New Roman"/>
          <w:szCs w:val="24"/>
        </w:rPr>
        <w:t>Marwan is in second at 17 percent.</w:t>
      </w:r>
    </w:p>
    <w:p w:rsidR="004E2F8D" w:rsidRPr="00EC71B9" w:rsidRDefault="004E2F8D" w:rsidP="005D273A">
      <w:pPr>
        <w:pStyle w:val="FreeForm"/>
        <w:numPr>
          <w:ilvl w:val="0"/>
          <w:numId w:val="3"/>
        </w:numPr>
        <w:tabs>
          <w:tab w:val="clear" w:pos="500"/>
          <w:tab w:val="num" w:pos="720"/>
        </w:tabs>
        <w:ind w:left="720" w:hanging="500"/>
        <w:jc w:val="both"/>
        <w:rPr>
          <w:rFonts w:ascii="Times New Roman" w:hAnsi="Times New Roman"/>
          <w:szCs w:val="24"/>
        </w:rPr>
      </w:pPr>
      <w:r w:rsidRPr="00EC71B9">
        <w:rPr>
          <w:rFonts w:ascii="Times New Roman" w:hAnsi="Times New Roman"/>
          <w:szCs w:val="24"/>
        </w:rPr>
        <w:t>Haniyeh is in third place at 12 percent</w:t>
      </w:r>
    </w:p>
    <w:p w:rsidR="004E2F8D" w:rsidRPr="00EC71B9" w:rsidRDefault="004E2F8D" w:rsidP="005D273A">
      <w:pPr>
        <w:pStyle w:val="FreeForm"/>
        <w:numPr>
          <w:ilvl w:val="0"/>
          <w:numId w:val="3"/>
        </w:numPr>
        <w:tabs>
          <w:tab w:val="clear" w:pos="500"/>
          <w:tab w:val="num" w:pos="720"/>
        </w:tabs>
        <w:ind w:left="720" w:hanging="500"/>
        <w:jc w:val="both"/>
        <w:rPr>
          <w:rFonts w:ascii="Times New Roman" w:hAnsi="Times New Roman"/>
          <w:szCs w:val="24"/>
        </w:rPr>
      </w:pPr>
      <w:r w:rsidRPr="00EC71B9">
        <w:rPr>
          <w:rFonts w:ascii="Times New Roman" w:hAnsi="Times New Roman"/>
          <w:szCs w:val="24"/>
        </w:rPr>
        <w:t>Fayyad at 10 percent.</w:t>
      </w:r>
    </w:p>
    <w:p w:rsidR="004E2F8D" w:rsidRPr="00EC71B9" w:rsidRDefault="004E2F8D" w:rsidP="005D273A">
      <w:pPr>
        <w:pStyle w:val="FreeForm"/>
        <w:numPr>
          <w:ilvl w:val="0"/>
          <w:numId w:val="3"/>
        </w:numPr>
        <w:tabs>
          <w:tab w:val="clear" w:pos="500"/>
          <w:tab w:val="num" w:pos="720"/>
        </w:tabs>
        <w:ind w:left="720" w:hanging="500"/>
        <w:jc w:val="both"/>
        <w:rPr>
          <w:rFonts w:ascii="Times New Roman" w:hAnsi="Times New Roman"/>
          <w:szCs w:val="24"/>
        </w:rPr>
      </w:pPr>
      <w:r w:rsidRPr="00EC71B9">
        <w:rPr>
          <w:rFonts w:ascii="Times New Roman" w:hAnsi="Times New Roman"/>
          <w:szCs w:val="24"/>
        </w:rPr>
        <w:t>Mustafa Barghouthi and Khaled Mashaal at 6 percent each.</w:t>
      </w:r>
    </w:p>
    <w:p w:rsidR="004E2F8D" w:rsidRPr="00EC71B9" w:rsidRDefault="004E2F8D" w:rsidP="005D273A">
      <w:pPr>
        <w:pStyle w:val="FreeForm"/>
        <w:numPr>
          <w:ilvl w:val="0"/>
          <w:numId w:val="3"/>
        </w:numPr>
        <w:tabs>
          <w:tab w:val="clear" w:pos="500"/>
          <w:tab w:val="num" w:pos="720"/>
        </w:tabs>
        <w:ind w:left="720" w:hanging="500"/>
        <w:jc w:val="both"/>
        <w:rPr>
          <w:rFonts w:ascii="Times New Roman" w:hAnsi="Times New Roman"/>
          <w:szCs w:val="24"/>
        </w:rPr>
      </w:pPr>
      <w:r w:rsidRPr="00EC71B9">
        <w:rPr>
          <w:rFonts w:ascii="Times New Roman" w:hAnsi="Times New Roman"/>
          <w:szCs w:val="24"/>
        </w:rPr>
        <w:t>Sa’adat and Dahlan at 2 percent each.</w:t>
      </w:r>
    </w:p>
    <w:p w:rsidR="004E2F8D" w:rsidRPr="00EC71B9" w:rsidRDefault="004E2F8D" w:rsidP="005D273A">
      <w:pPr>
        <w:pStyle w:val="FreeForm"/>
        <w:numPr>
          <w:ilvl w:val="0"/>
          <w:numId w:val="3"/>
        </w:numPr>
        <w:tabs>
          <w:tab w:val="clear" w:pos="500"/>
          <w:tab w:val="num" w:pos="720"/>
        </w:tabs>
        <w:ind w:left="720" w:hanging="500"/>
        <w:jc w:val="both"/>
        <w:rPr>
          <w:rFonts w:ascii="Times New Roman" w:hAnsi="Times New Roman"/>
          <w:szCs w:val="24"/>
        </w:rPr>
      </w:pPr>
      <w:r w:rsidRPr="00EC71B9">
        <w:rPr>
          <w:rFonts w:ascii="Times New Roman" w:hAnsi="Times New Roman"/>
          <w:szCs w:val="24"/>
        </w:rPr>
        <w:t>All other listed leaders (Qurie, Qudwi, Al Shaer and Shallah) receive 1 percent or less each.</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jc w:val="both"/>
        <w:rPr>
          <w:rFonts w:ascii="Times New Roman" w:hAnsi="Times New Roman"/>
          <w:b/>
          <w:szCs w:val="24"/>
        </w:rPr>
      </w:pPr>
      <w:r w:rsidRPr="00EC71B9">
        <w:rPr>
          <w:rFonts w:ascii="Times New Roman" w:hAnsi="Times New Roman"/>
          <w:b/>
          <w:szCs w:val="24"/>
        </w:rPr>
        <w:t>PLC Elections: Fatah in the lead</w:t>
      </w:r>
    </w:p>
    <w:p w:rsidR="004E2F8D" w:rsidRPr="00EC71B9" w:rsidRDefault="004E2F8D" w:rsidP="00DE667D">
      <w:pPr>
        <w:pStyle w:val="FreeForm"/>
        <w:jc w:val="both"/>
        <w:rPr>
          <w:rFonts w:ascii="Times New Roman" w:hAnsi="Times New Roman"/>
          <w:szCs w:val="24"/>
        </w:rPr>
      </w:pPr>
      <w:r w:rsidRPr="00EC71B9">
        <w:rPr>
          <w:rFonts w:ascii="Times New Roman" w:hAnsi="Times New Roman"/>
          <w:szCs w:val="24"/>
        </w:rPr>
        <w:t>According to AWRAD’s poll, the majority of Palestinians (85 percent) support the conduct of a parliamentary election next May 2012 as agreed to in the revised Cairo Agreement between Abbas and Mashaal. If these PLC elections took place today, the results are as follows:</w:t>
      </w:r>
    </w:p>
    <w:p w:rsidR="004E2F8D" w:rsidRPr="00EC71B9" w:rsidRDefault="004E2F8D" w:rsidP="005D273A">
      <w:pPr>
        <w:pStyle w:val="FreeForm"/>
        <w:numPr>
          <w:ilvl w:val="0"/>
          <w:numId w:val="4"/>
        </w:numPr>
        <w:tabs>
          <w:tab w:val="clear" w:pos="500"/>
          <w:tab w:val="num" w:pos="720"/>
        </w:tabs>
        <w:ind w:left="720" w:hanging="500"/>
        <w:jc w:val="both"/>
        <w:rPr>
          <w:rFonts w:ascii="Times New Roman" w:hAnsi="Times New Roman"/>
          <w:szCs w:val="24"/>
        </w:rPr>
      </w:pPr>
      <w:r w:rsidRPr="00EC71B9">
        <w:rPr>
          <w:rFonts w:ascii="Times New Roman" w:hAnsi="Times New Roman"/>
          <w:szCs w:val="24"/>
        </w:rPr>
        <w:lastRenderedPageBreak/>
        <w:t>Fatah would receive 46 percent of the vote (49 percent in the West Bank and 42 percent in Gaza).</w:t>
      </w:r>
    </w:p>
    <w:p w:rsidR="004E2F8D" w:rsidRPr="00EC71B9" w:rsidRDefault="004E2F8D" w:rsidP="005D273A">
      <w:pPr>
        <w:pStyle w:val="FreeForm"/>
        <w:numPr>
          <w:ilvl w:val="0"/>
          <w:numId w:val="4"/>
        </w:numPr>
        <w:tabs>
          <w:tab w:val="clear" w:pos="500"/>
          <w:tab w:val="num" w:pos="720"/>
        </w:tabs>
        <w:ind w:left="720" w:hanging="500"/>
        <w:jc w:val="both"/>
        <w:rPr>
          <w:rFonts w:ascii="Times New Roman" w:hAnsi="Times New Roman"/>
          <w:szCs w:val="24"/>
        </w:rPr>
      </w:pPr>
      <w:r w:rsidRPr="00EC71B9">
        <w:rPr>
          <w:rFonts w:ascii="Times New Roman" w:hAnsi="Times New Roman"/>
          <w:szCs w:val="24"/>
        </w:rPr>
        <w:t>Hamas would receive 17 percent of the vote (14 percent in the West Bank and 22 percent in Gaza).</w:t>
      </w:r>
    </w:p>
    <w:p w:rsidR="004E2F8D" w:rsidRPr="00EC71B9" w:rsidRDefault="004E2F8D" w:rsidP="005D273A">
      <w:pPr>
        <w:pStyle w:val="FreeForm"/>
        <w:numPr>
          <w:ilvl w:val="0"/>
          <w:numId w:val="4"/>
        </w:numPr>
        <w:tabs>
          <w:tab w:val="clear" w:pos="500"/>
          <w:tab w:val="num" w:pos="720"/>
        </w:tabs>
        <w:ind w:left="720" w:hanging="500"/>
        <w:jc w:val="both"/>
        <w:rPr>
          <w:rFonts w:ascii="Times New Roman" w:hAnsi="Times New Roman"/>
          <w:szCs w:val="24"/>
        </w:rPr>
      </w:pPr>
      <w:r w:rsidRPr="00EC71B9">
        <w:rPr>
          <w:rFonts w:ascii="Times New Roman" w:hAnsi="Times New Roman"/>
          <w:szCs w:val="24"/>
        </w:rPr>
        <w:t>One quarter of the respondents say that they are either undecided or will not vote.</w:t>
      </w:r>
    </w:p>
    <w:p w:rsidR="004E2F8D" w:rsidRPr="00EC71B9" w:rsidRDefault="004E2F8D" w:rsidP="005D273A">
      <w:pPr>
        <w:pStyle w:val="FreeForm"/>
        <w:numPr>
          <w:ilvl w:val="0"/>
          <w:numId w:val="4"/>
        </w:numPr>
        <w:tabs>
          <w:tab w:val="clear" w:pos="500"/>
          <w:tab w:val="num" w:pos="720"/>
        </w:tabs>
        <w:ind w:left="720" w:hanging="500"/>
        <w:jc w:val="both"/>
        <w:rPr>
          <w:rFonts w:ascii="Times New Roman" w:hAnsi="Times New Roman"/>
          <w:szCs w:val="24"/>
        </w:rPr>
      </w:pPr>
      <w:r w:rsidRPr="00EC71B9">
        <w:rPr>
          <w:rFonts w:ascii="Times New Roman" w:hAnsi="Times New Roman"/>
          <w:szCs w:val="24"/>
        </w:rPr>
        <w:t xml:space="preserve">All other small parties receive 1-3 percent each. </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jc w:val="both"/>
        <w:rPr>
          <w:rFonts w:ascii="Times New Roman" w:hAnsi="Times New Roman"/>
          <w:b/>
          <w:bCs/>
          <w:szCs w:val="24"/>
        </w:rPr>
      </w:pPr>
      <w:r w:rsidRPr="00EC71B9">
        <w:rPr>
          <w:rFonts w:ascii="Times New Roman" w:hAnsi="Times New Roman"/>
          <w:b/>
          <w:bCs/>
          <w:szCs w:val="24"/>
        </w:rPr>
        <w:t xml:space="preserve">Local Elections: </w:t>
      </w:r>
    </w:p>
    <w:p w:rsidR="004E2F8D" w:rsidRPr="00EC71B9" w:rsidRDefault="004E2F8D" w:rsidP="005D273A">
      <w:pPr>
        <w:pStyle w:val="FreeForm"/>
        <w:jc w:val="both"/>
        <w:rPr>
          <w:rFonts w:ascii="Times New Roman" w:hAnsi="Times New Roman"/>
          <w:szCs w:val="24"/>
        </w:rPr>
      </w:pPr>
    </w:p>
    <w:p w:rsidR="004E2F8D" w:rsidRPr="00EC71B9" w:rsidRDefault="004E2F8D" w:rsidP="005D273A">
      <w:pPr>
        <w:pStyle w:val="FreeForm"/>
        <w:tabs>
          <w:tab w:val="left" w:pos="220"/>
          <w:tab w:val="left" w:pos="720"/>
        </w:tabs>
        <w:jc w:val="both"/>
        <w:rPr>
          <w:rFonts w:ascii="Times New Roman" w:hAnsi="Times New Roman"/>
          <w:szCs w:val="24"/>
        </w:rPr>
      </w:pPr>
      <w:r w:rsidRPr="00EC71B9">
        <w:rPr>
          <w:rFonts w:ascii="Times New Roman" w:hAnsi="Times New Roman"/>
          <w:szCs w:val="24"/>
        </w:rPr>
        <w:t>If local elections were held today and only four lists ran, the results are as follows:</w:t>
      </w:r>
    </w:p>
    <w:p w:rsidR="004E2F8D" w:rsidRPr="00EC71B9" w:rsidRDefault="004E2F8D" w:rsidP="005D273A">
      <w:pPr>
        <w:pStyle w:val="FreeForm"/>
        <w:numPr>
          <w:ilvl w:val="0"/>
          <w:numId w:val="5"/>
        </w:numPr>
        <w:tabs>
          <w:tab w:val="left" w:pos="220"/>
          <w:tab w:val="left" w:pos="720"/>
        </w:tabs>
        <w:jc w:val="both"/>
        <w:rPr>
          <w:rFonts w:ascii="Times New Roman" w:hAnsi="Times New Roman"/>
          <w:szCs w:val="24"/>
        </w:rPr>
      </w:pPr>
      <w:r w:rsidRPr="00EC71B9">
        <w:rPr>
          <w:rFonts w:ascii="Times New Roman" w:hAnsi="Times New Roman"/>
          <w:szCs w:val="24"/>
        </w:rPr>
        <w:t>A list of nationalists led by Fatah would receive about 43 percent (44 percent in the West Bank and 40 percent in Gaza).</w:t>
      </w:r>
    </w:p>
    <w:p w:rsidR="004E2F8D" w:rsidRPr="00EC71B9" w:rsidRDefault="004E2F8D" w:rsidP="005D273A">
      <w:pPr>
        <w:pStyle w:val="FreeForm"/>
        <w:numPr>
          <w:ilvl w:val="0"/>
          <w:numId w:val="5"/>
        </w:numPr>
        <w:tabs>
          <w:tab w:val="left" w:pos="220"/>
          <w:tab w:val="left" w:pos="720"/>
        </w:tabs>
        <w:jc w:val="both"/>
        <w:rPr>
          <w:rFonts w:ascii="Times New Roman" w:hAnsi="Times New Roman"/>
          <w:szCs w:val="24"/>
        </w:rPr>
      </w:pPr>
      <w:r w:rsidRPr="00EC71B9">
        <w:rPr>
          <w:rFonts w:ascii="Times New Roman" w:hAnsi="Times New Roman"/>
          <w:szCs w:val="24"/>
        </w:rPr>
        <w:t>A list of Islamists led by Hamas would receive 17 percent (15 percent in the West Bank and 20 percent in Gaza).</w:t>
      </w:r>
    </w:p>
    <w:p w:rsidR="004E2F8D" w:rsidRPr="00EC71B9" w:rsidRDefault="004E2F8D" w:rsidP="005D273A">
      <w:pPr>
        <w:pStyle w:val="FreeForm"/>
        <w:numPr>
          <w:ilvl w:val="0"/>
          <w:numId w:val="5"/>
        </w:numPr>
        <w:tabs>
          <w:tab w:val="left" w:pos="220"/>
          <w:tab w:val="left" w:pos="720"/>
        </w:tabs>
        <w:jc w:val="both"/>
        <w:rPr>
          <w:rFonts w:ascii="Times New Roman" w:hAnsi="Times New Roman"/>
          <w:szCs w:val="24"/>
        </w:rPr>
      </w:pPr>
      <w:r w:rsidRPr="00EC71B9">
        <w:rPr>
          <w:rFonts w:ascii="Times New Roman" w:hAnsi="Times New Roman"/>
          <w:szCs w:val="24"/>
        </w:rPr>
        <w:t>A list of independents would receive 18 percent (13 percent in the West Bank and 26 percent in Gaza).</w:t>
      </w:r>
    </w:p>
    <w:p w:rsidR="004E2F8D" w:rsidRPr="00EC71B9" w:rsidRDefault="004E2F8D" w:rsidP="005D273A">
      <w:pPr>
        <w:pStyle w:val="FreeForm"/>
        <w:numPr>
          <w:ilvl w:val="0"/>
          <w:numId w:val="5"/>
        </w:numPr>
        <w:tabs>
          <w:tab w:val="left" w:pos="220"/>
          <w:tab w:val="left" w:pos="720"/>
        </w:tabs>
        <w:jc w:val="both"/>
        <w:rPr>
          <w:rFonts w:ascii="Times New Roman" w:hAnsi="Times New Roman"/>
          <w:szCs w:val="24"/>
        </w:rPr>
      </w:pPr>
      <w:r w:rsidRPr="00EC71B9">
        <w:rPr>
          <w:rFonts w:ascii="Times New Roman" w:hAnsi="Times New Roman"/>
          <w:szCs w:val="24"/>
        </w:rPr>
        <w:t>A list of leftists would receive about 4 percent.</w:t>
      </w:r>
    </w:p>
    <w:p w:rsidR="004E2F8D" w:rsidRPr="00EC71B9" w:rsidRDefault="004E2F8D" w:rsidP="005D273A">
      <w:pPr>
        <w:pStyle w:val="FreeForm"/>
        <w:numPr>
          <w:ilvl w:val="0"/>
          <w:numId w:val="5"/>
        </w:numPr>
        <w:tabs>
          <w:tab w:val="left" w:pos="220"/>
          <w:tab w:val="left" w:pos="720"/>
        </w:tabs>
        <w:jc w:val="both"/>
        <w:rPr>
          <w:rFonts w:ascii="Times New Roman" w:hAnsi="Times New Roman"/>
          <w:szCs w:val="24"/>
        </w:rPr>
      </w:pPr>
      <w:r w:rsidRPr="00EC71B9">
        <w:rPr>
          <w:rFonts w:ascii="Times New Roman" w:hAnsi="Times New Roman"/>
          <w:szCs w:val="24"/>
        </w:rPr>
        <w:t>More than one fifth of the respondents would be undecided or would not vote.</w:t>
      </w:r>
    </w:p>
    <w:p w:rsidR="004E2F8D" w:rsidRPr="00EC71B9" w:rsidRDefault="004E2F8D">
      <w:pPr>
        <w:pStyle w:val="FreeForm"/>
        <w:rPr>
          <w:rFonts w:ascii="Times New Roman" w:hAnsi="Times New Roman"/>
          <w:szCs w:val="24"/>
        </w:rPr>
      </w:pPr>
    </w:p>
    <w:p w:rsidR="004E2F8D" w:rsidRPr="00EC71B9" w:rsidRDefault="004E2F8D">
      <w:pPr>
        <w:pStyle w:val="Body"/>
        <w:rPr>
          <w:rFonts w:ascii="Times New Roman" w:hAnsi="Times New Roman"/>
          <w:color w:val="auto"/>
          <w:szCs w:val="24"/>
        </w:rPr>
      </w:pPr>
    </w:p>
    <w:sectPr w:rsidR="004E2F8D" w:rsidRPr="00EC71B9" w:rsidSect="00BB70E6">
      <w:footerReference w:type="even" r:id="rId10"/>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0D1" w:rsidRDefault="009E10D1">
      <w:r>
        <w:separator/>
      </w:r>
    </w:p>
  </w:endnote>
  <w:endnote w:type="continuationSeparator" w:id="1">
    <w:p w:rsidR="009E10D1" w:rsidRDefault="009E10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8D" w:rsidRDefault="00D94B88">
    <w:pPr>
      <w:pStyle w:val="Footer"/>
    </w:pPr>
    <w:fldSimple w:instr=" PAGE   \* MERGEFORMAT ">
      <w:r w:rsidR="00065FDE">
        <w:rPr>
          <w:noProof/>
        </w:rPr>
        <w:t>6</w:t>
      </w:r>
    </w:fldSimple>
  </w:p>
  <w:p w:rsidR="004E2F8D" w:rsidRDefault="004E2F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0D1" w:rsidRDefault="009E10D1">
      <w:r>
        <w:separator/>
      </w:r>
    </w:p>
  </w:footnote>
  <w:footnote w:type="continuationSeparator" w:id="1">
    <w:p w:rsidR="009E10D1" w:rsidRDefault="009E10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
    <w:nsid w:val="00000002"/>
    <w:multiLevelType w:val="multilevel"/>
    <w:tmpl w:val="894EE874"/>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2">
    <w:nsid w:val="00000003"/>
    <w:multiLevelType w:val="multilevel"/>
    <w:tmpl w:val="894EE875"/>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3">
    <w:nsid w:val="00000004"/>
    <w:multiLevelType w:val="multilevel"/>
    <w:tmpl w:val="894EE876"/>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4">
    <w:nsid w:val="40914122"/>
    <w:multiLevelType w:val="hybridMultilevel"/>
    <w:tmpl w:val="5058AABA"/>
    <w:lvl w:ilvl="0" w:tplc="8C8C3B7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oNotTrackMoves/>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D62"/>
    <w:rsid w:val="000268B4"/>
    <w:rsid w:val="00065FDE"/>
    <w:rsid w:val="00100F3C"/>
    <w:rsid w:val="0011148B"/>
    <w:rsid w:val="001641D4"/>
    <w:rsid w:val="002233B7"/>
    <w:rsid w:val="003C642C"/>
    <w:rsid w:val="00496F4F"/>
    <w:rsid w:val="004E2F8D"/>
    <w:rsid w:val="004E7916"/>
    <w:rsid w:val="005723E6"/>
    <w:rsid w:val="005D273A"/>
    <w:rsid w:val="005F1EF0"/>
    <w:rsid w:val="006A27F3"/>
    <w:rsid w:val="00764CAE"/>
    <w:rsid w:val="00875878"/>
    <w:rsid w:val="00890F89"/>
    <w:rsid w:val="00952DD4"/>
    <w:rsid w:val="00993DCF"/>
    <w:rsid w:val="009A1D00"/>
    <w:rsid w:val="009E10D1"/>
    <w:rsid w:val="00A13703"/>
    <w:rsid w:val="00A35E7A"/>
    <w:rsid w:val="00B972A4"/>
    <w:rsid w:val="00BB70E6"/>
    <w:rsid w:val="00BD34F3"/>
    <w:rsid w:val="00C34BE1"/>
    <w:rsid w:val="00C90B6F"/>
    <w:rsid w:val="00CA12B6"/>
    <w:rsid w:val="00D665F6"/>
    <w:rsid w:val="00D76965"/>
    <w:rsid w:val="00D94B88"/>
    <w:rsid w:val="00DE1D62"/>
    <w:rsid w:val="00DE667D"/>
    <w:rsid w:val="00DF4791"/>
    <w:rsid w:val="00EB428F"/>
    <w:rsid w:val="00EC71B9"/>
    <w:rsid w:val="00EF1CDD"/>
    <w:rsid w:val="00F8157D"/>
    <w:rsid w:val="00F96773"/>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0" w:semiHidden="0" w:uiPriority="0" w:unhideWhenUsed="0"/>
    <w:lsdException w:name="caption" w:locked="0" w:uiPriority="0" w:qFormat="1"/>
    <w:lsdException w:name="Title" w:locked="0" w:semiHidden="0" w:uiPriority="0" w:unhideWhenUsed="0" w:qFormat="1"/>
    <w:lsdException w:name="Default Paragraph Font" w:uiPriority="1"/>
    <w:lsdException w:name="Subtitle" w:locked="0" w:semiHidden="0" w:uiPriority="0" w:unhideWhenUsed="0" w:qFormat="1"/>
    <w:lsdException w:name="Strong" w:locked="0" w:semiHidden="0" w:uiPriority="0" w:unhideWhenUsed="0" w:qFormat="1"/>
    <w:lsdException w:name="Emphasis" w:locked="0" w:semiHidden="0" w:uiPriority="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B70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uiPriority w:val="99"/>
    <w:rsid w:val="00BB70E6"/>
    <w:pPr>
      <w:tabs>
        <w:tab w:val="right" w:pos="9360"/>
      </w:tabs>
    </w:pPr>
    <w:rPr>
      <w:rFonts w:ascii="Helvetica" w:hAnsi="Helvetica"/>
      <w:color w:val="000000"/>
    </w:rPr>
  </w:style>
  <w:style w:type="paragraph" w:customStyle="1" w:styleId="FreeForm">
    <w:name w:val="Free Form"/>
    <w:uiPriority w:val="99"/>
    <w:rsid w:val="00BB70E6"/>
    <w:rPr>
      <w:rFonts w:ascii="Helvetica" w:hAnsi="Helvetica"/>
      <w:color w:val="000000"/>
      <w:sz w:val="24"/>
    </w:rPr>
  </w:style>
  <w:style w:type="paragraph" w:customStyle="1" w:styleId="Body">
    <w:name w:val="Body"/>
    <w:uiPriority w:val="99"/>
    <w:rsid w:val="00BB70E6"/>
    <w:rPr>
      <w:rFonts w:ascii="Helvetica" w:hAnsi="Helvetica"/>
      <w:color w:val="000000"/>
      <w:sz w:val="24"/>
    </w:rPr>
  </w:style>
  <w:style w:type="paragraph" w:styleId="Header">
    <w:name w:val="header"/>
    <w:basedOn w:val="Normal"/>
    <w:link w:val="HeaderChar"/>
    <w:uiPriority w:val="99"/>
    <w:locked/>
    <w:rsid w:val="00A35E7A"/>
    <w:pPr>
      <w:tabs>
        <w:tab w:val="center" w:pos="4680"/>
        <w:tab w:val="right" w:pos="9360"/>
      </w:tabs>
    </w:pPr>
  </w:style>
  <w:style w:type="character" w:customStyle="1" w:styleId="HeaderChar">
    <w:name w:val="Header Char"/>
    <w:basedOn w:val="DefaultParagraphFont"/>
    <w:link w:val="Header"/>
    <w:uiPriority w:val="99"/>
    <w:locked/>
    <w:rsid w:val="00A35E7A"/>
    <w:rPr>
      <w:rFonts w:cs="Times New Roman"/>
      <w:sz w:val="24"/>
      <w:szCs w:val="24"/>
    </w:rPr>
  </w:style>
  <w:style w:type="paragraph" w:styleId="Footer">
    <w:name w:val="footer"/>
    <w:basedOn w:val="Normal"/>
    <w:link w:val="FooterChar"/>
    <w:uiPriority w:val="99"/>
    <w:locked/>
    <w:rsid w:val="00A35E7A"/>
    <w:pPr>
      <w:tabs>
        <w:tab w:val="center" w:pos="4680"/>
        <w:tab w:val="right" w:pos="9360"/>
      </w:tabs>
    </w:pPr>
  </w:style>
  <w:style w:type="character" w:customStyle="1" w:styleId="FooterChar">
    <w:name w:val="Footer Char"/>
    <w:basedOn w:val="DefaultParagraphFont"/>
    <w:link w:val="Footer"/>
    <w:uiPriority w:val="99"/>
    <w:locked/>
    <w:rsid w:val="00A35E7A"/>
    <w:rPr>
      <w:rFonts w:cs="Times New Roman"/>
      <w:sz w:val="24"/>
      <w:szCs w:val="24"/>
    </w:rPr>
  </w:style>
  <w:style w:type="paragraph" w:styleId="BalloonText">
    <w:name w:val="Balloon Text"/>
    <w:basedOn w:val="Normal"/>
    <w:link w:val="BalloonTextChar"/>
    <w:uiPriority w:val="99"/>
    <w:locked/>
    <w:rsid w:val="00A35E7A"/>
    <w:rPr>
      <w:rFonts w:ascii="Tahoma" w:hAnsi="Tahoma" w:cs="Tahoma"/>
      <w:sz w:val="16"/>
      <w:szCs w:val="16"/>
    </w:rPr>
  </w:style>
  <w:style w:type="character" w:customStyle="1" w:styleId="BalloonTextChar">
    <w:name w:val="Balloon Text Char"/>
    <w:basedOn w:val="DefaultParagraphFont"/>
    <w:link w:val="BalloonText"/>
    <w:uiPriority w:val="99"/>
    <w:locked/>
    <w:rsid w:val="00A35E7A"/>
    <w:rPr>
      <w:rFonts w:ascii="Tahoma" w:hAnsi="Tahoma" w:cs="Tahoma"/>
      <w:sz w:val="16"/>
      <w:szCs w:val="16"/>
    </w:rPr>
  </w:style>
  <w:style w:type="character" w:styleId="Hyperlink">
    <w:name w:val="Hyperlink"/>
    <w:basedOn w:val="DefaultParagraphFont"/>
    <w:uiPriority w:val="99"/>
    <w:locked/>
    <w:rsid w:val="00A35E7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ward@awrad.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wr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nader</dc:creator>
  <cp:keywords/>
  <dc:description/>
  <cp:lastModifiedBy>User</cp:lastModifiedBy>
  <cp:revision>26</cp:revision>
  <cp:lastPrinted>2011-12-14T08:06:00Z</cp:lastPrinted>
  <dcterms:created xsi:type="dcterms:W3CDTF">2011-12-07T10:51:00Z</dcterms:created>
  <dcterms:modified xsi:type="dcterms:W3CDTF">2011-12-14T11:42:00Z</dcterms:modified>
</cp:coreProperties>
</file>