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LightGrid-Accent4"/>
        <w:tblpPr w:leftFromText="180" w:rightFromText="180" w:horzAnchor="margin" w:tblpXSpec="center" w:tblpY="-405"/>
        <w:tblW w:w="10691" w:type="dxa"/>
        <w:tblLook w:val="04A0"/>
      </w:tblPr>
      <w:tblGrid>
        <w:gridCol w:w="6332"/>
        <w:gridCol w:w="1569"/>
        <w:gridCol w:w="1080"/>
        <w:gridCol w:w="1710"/>
      </w:tblGrid>
      <w:tr w:rsidR="008D1C75" w:rsidRPr="00044DFD" w:rsidTr="008D1C75">
        <w:trPr>
          <w:cnfStyle w:val="100000000000"/>
        </w:trPr>
        <w:tc>
          <w:tcPr>
            <w:cnfStyle w:val="001000000000"/>
            <w:tcW w:w="10691" w:type="dxa"/>
            <w:gridSpan w:val="4"/>
            <w:tcBorders>
              <w:top w:val="nil"/>
              <w:left w:val="nil"/>
              <w:right w:val="nil"/>
            </w:tcBorders>
          </w:tcPr>
          <w:p w:rsidR="00E15CAB" w:rsidRDefault="00E15CAB" w:rsidP="008D1C75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E15CAB" w:rsidRDefault="00E15CAB" w:rsidP="008D1C75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E15CAB" w:rsidRDefault="00E15CAB" w:rsidP="008D1C75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E15CAB" w:rsidRDefault="00E15CAB" w:rsidP="008D1C75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E15CAB" w:rsidRDefault="00E15CAB" w:rsidP="008D1C75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E15CAB" w:rsidRDefault="00E15CAB" w:rsidP="008D1C75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E15CAB" w:rsidRDefault="00E15CAB" w:rsidP="008D1C75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E15CAB" w:rsidRDefault="00E15CAB" w:rsidP="008D1C75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  <w:p w:rsidR="00E15CAB" w:rsidRDefault="00E15CAB" w:rsidP="00E15CAB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noProof/>
                <w:color w:val="000000" w:themeColor="text1"/>
                <w:sz w:val="24"/>
                <w:szCs w:val="24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2477770</wp:posOffset>
                  </wp:positionH>
                  <wp:positionV relativeFrom="paragraph">
                    <wp:posOffset>-1506220</wp:posOffset>
                  </wp:positionV>
                  <wp:extent cx="1517650" cy="1333500"/>
                  <wp:effectExtent l="19050" t="0" r="6350" b="0"/>
                  <wp:wrapThrough wrapText="bothSides">
                    <wp:wrapPolygon edited="0">
                      <wp:start x="-271" y="0"/>
                      <wp:lineTo x="-271" y="21291"/>
                      <wp:lineTo x="21690" y="21291"/>
                      <wp:lineTo x="21690" y="0"/>
                      <wp:lineTo x="-271" y="0"/>
                    </wp:wrapPolygon>
                  </wp:wrapThrough>
                  <wp:docPr id="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7650" cy="1333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8D1C75">
              <w:rPr>
                <w:color w:val="000000" w:themeColor="text1"/>
                <w:sz w:val="24"/>
                <w:szCs w:val="24"/>
              </w:rPr>
              <w:t>Results of an Opinion Poll</w:t>
            </w:r>
            <w:r>
              <w:rPr>
                <w:color w:val="000000" w:themeColor="text1"/>
                <w:sz w:val="24"/>
                <w:szCs w:val="24"/>
              </w:rPr>
              <w:t xml:space="preserve"> /AWRAD</w:t>
            </w:r>
            <w:r w:rsidRPr="008D1C75">
              <w:rPr>
                <w:color w:val="000000" w:themeColor="text1"/>
                <w:sz w:val="24"/>
                <w:szCs w:val="24"/>
              </w:rPr>
              <w:t xml:space="preserve"> – November 2011</w:t>
            </w:r>
          </w:p>
          <w:p w:rsidR="008D1C75" w:rsidRPr="008D1C75" w:rsidRDefault="008D1C75" w:rsidP="008D1C75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E53B23" w:rsidRPr="00044DFD" w:rsidTr="00E53B23">
        <w:trPr>
          <w:cnfStyle w:val="000000100000"/>
        </w:trPr>
        <w:tc>
          <w:tcPr>
            <w:cnfStyle w:val="001000000000"/>
            <w:tcW w:w="6332" w:type="dxa"/>
          </w:tcPr>
          <w:p w:rsidR="00060844" w:rsidRPr="00E53B23" w:rsidRDefault="00060844" w:rsidP="00E53B23">
            <w:pPr>
              <w:rPr>
                <w:rFonts w:asciiTheme="majorBidi" w:hAnsiTheme="majorBidi" w:cstheme="majorBidi"/>
                <w:sz w:val="22"/>
                <w:szCs w:val="22"/>
              </w:rPr>
            </w:pPr>
          </w:p>
        </w:tc>
        <w:tc>
          <w:tcPr>
            <w:tcW w:w="1569" w:type="dxa"/>
          </w:tcPr>
          <w:p w:rsidR="00060844" w:rsidRPr="00E53B23" w:rsidRDefault="00060844" w:rsidP="00E53B23">
            <w:pPr>
              <w:cnfStyle w:val="000000100000"/>
              <w:rPr>
                <w:sz w:val="24"/>
                <w:szCs w:val="24"/>
              </w:rPr>
            </w:pPr>
            <w:r w:rsidRPr="00E53B23">
              <w:rPr>
                <w:sz w:val="24"/>
                <w:szCs w:val="24"/>
              </w:rPr>
              <w:t>West Bank</w:t>
            </w:r>
          </w:p>
        </w:tc>
        <w:tc>
          <w:tcPr>
            <w:tcW w:w="1080" w:type="dxa"/>
          </w:tcPr>
          <w:p w:rsidR="00060844" w:rsidRPr="00E53B23" w:rsidRDefault="00060844" w:rsidP="00E53B23">
            <w:pPr>
              <w:cnfStyle w:val="000000100000"/>
              <w:rPr>
                <w:sz w:val="24"/>
                <w:szCs w:val="24"/>
              </w:rPr>
            </w:pPr>
            <w:r w:rsidRPr="00E53B23">
              <w:rPr>
                <w:sz w:val="24"/>
                <w:szCs w:val="24"/>
              </w:rPr>
              <w:t xml:space="preserve">Gaza </w:t>
            </w:r>
          </w:p>
        </w:tc>
        <w:tc>
          <w:tcPr>
            <w:tcW w:w="1710" w:type="dxa"/>
          </w:tcPr>
          <w:p w:rsidR="00060844" w:rsidRPr="00E53B23" w:rsidRDefault="00060844" w:rsidP="00E53B23">
            <w:pPr>
              <w:cnfStyle w:val="000000100000"/>
              <w:rPr>
                <w:sz w:val="24"/>
                <w:szCs w:val="24"/>
              </w:rPr>
            </w:pPr>
            <w:r w:rsidRPr="00E53B23">
              <w:rPr>
                <w:sz w:val="24"/>
                <w:szCs w:val="24"/>
              </w:rPr>
              <w:t>Total</w:t>
            </w:r>
          </w:p>
        </w:tc>
      </w:tr>
      <w:tr w:rsidR="00060844" w:rsidRPr="00044DFD" w:rsidTr="00E53B23">
        <w:trPr>
          <w:cnfStyle w:val="000000010000"/>
        </w:trPr>
        <w:tc>
          <w:tcPr>
            <w:cnfStyle w:val="001000000000"/>
            <w:tcW w:w="10691" w:type="dxa"/>
            <w:gridSpan w:val="4"/>
          </w:tcPr>
          <w:p w:rsidR="00060844" w:rsidRPr="00093F8F" w:rsidRDefault="00060844" w:rsidP="00E53B23">
            <w:pPr>
              <w:numPr>
                <w:ilvl w:val="0"/>
                <w:numId w:val="1"/>
              </w:numPr>
              <w:rPr>
                <w:rFonts w:asciiTheme="majorBidi" w:hAnsiTheme="majorBidi" w:cstheme="majorBidi"/>
                <w:b w:val="0"/>
                <w:bCs w:val="0"/>
                <w:sz w:val="22"/>
                <w:szCs w:val="22"/>
              </w:rPr>
            </w:pPr>
            <w:r w:rsidRPr="00093F8F">
              <w:rPr>
                <w:rFonts w:asciiTheme="majorBidi" w:hAnsiTheme="majorBidi" w:cstheme="majorBidi"/>
                <w:sz w:val="22"/>
                <w:szCs w:val="22"/>
              </w:rPr>
              <w:t xml:space="preserve">Would you describe the Palestinian authority/government in </w:t>
            </w:r>
            <w:r w:rsidR="00D378E9" w:rsidRPr="00507330">
              <w:rPr>
                <w:rFonts w:asciiTheme="majorBidi" w:hAnsiTheme="majorBidi" w:cstheme="majorBidi"/>
                <w:sz w:val="22"/>
                <w:szCs w:val="22"/>
              </w:rPr>
              <w:t>(West Bank) as transparent</w:t>
            </w:r>
            <w:r w:rsidR="00D378E9" w:rsidRPr="00093F8F">
              <w:rPr>
                <w:rFonts w:asciiTheme="majorBidi" w:hAnsiTheme="majorBidi" w:cstheme="majorBidi"/>
                <w:b w:val="0"/>
                <w:bCs w:val="0"/>
                <w:sz w:val="22"/>
                <w:szCs w:val="22"/>
              </w:rPr>
              <w:t>?</w:t>
            </w:r>
          </w:p>
        </w:tc>
      </w:tr>
      <w:tr w:rsidR="00E53B23" w:rsidRPr="00044DFD" w:rsidTr="00E53B23">
        <w:trPr>
          <w:cnfStyle w:val="000000100000"/>
        </w:trPr>
        <w:tc>
          <w:tcPr>
            <w:cnfStyle w:val="001000000000"/>
            <w:tcW w:w="6332" w:type="dxa"/>
          </w:tcPr>
          <w:p w:rsidR="00DE4AFB" w:rsidRPr="00093F8F" w:rsidRDefault="00DE4AFB" w:rsidP="00E53B23">
            <w:pPr>
              <w:rPr>
                <w:rFonts w:asciiTheme="majorBidi" w:hAnsiTheme="majorBidi" w:cstheme="majorBidi"/>
              </w:rPr>
            </w:pPr>
            <w:r w:rsidRPr="00093F8F">
              <w:rPr>
                <w:rFonts w:asciiTheme="majorBidi" w:hAnsiTheme="majorBidi" w:cstheme="majorBidi"/>
              </w:rPr>
              <w:t xml:space="preserve">Yes </w:t>
            </w:r>
          </w:p>
        </w:tc>
        <w:tc>
          <w:tcPr>
            <w:tcW w:w="1569" w:type="dxa"/>
          </w:tcPr>
          <w:p w:rsidR="00DE4AFB" w:rsidRPr="00093F8F" w:rsidRDefault="00DE4AFB" w:rsidP="00E53B23">
            <w:pPr>
              <w:jc w:val="right"/>
              <w:cnfStyle w:val="000000100000"/>
              <w:rPr>
                <w:rFonts w:ascii="Arial" w:hAnsi="Arial" w:cs="Arial"/>
              </w:rPr>
            </w:pPr>
            <w:r w:rsidRPr="00093F8F">
              <w:rPr>
                <w:rFonts w:ascii="Arial" w:hAnsi="Arial" w:cs="Arial"/>
              </w:rPr>
              <w:t>40.8%</w:t>
            </w:r>
          </w:p>
        </w:tc>
        <w:tc>
          <w:tcPr>
            <w:tcW w:w="1080" w:type="dxa"/>
          </w:tcPr>
          <w:p w:rsidR="00DE4AFB" w:rsidRPr="00093F8F" w:rsidRDefault="00DE4AFB" w:rsidP="00E53B23">
            <w:pPr>
              <w:jc w:val="right"/>
              <w:cnfStyle w:val="000000100000"/>
              <w:rPr>
                <w:rFonts w:ascii="Arial" w:hAnsi="Arial" w:cs="Arial"/>
              </w:rPr>
            </w:pPr>
            <w:r w:rsidRPr="00093F8F">
              <w:rPr>
                <w:rFonts w:ascii="Arial" w:hAnsi="Arial" w:cs="Arial"/>
              </w:rPr>
              <w:t>44.7%</w:t>
            </w:r>
          </w:p>
        </w:tc>
        <w:tc>
          <w:tcPr>
            <w:tcW w:w="1710" w:type="dxa"/>
          </w:tcPr>
          <w:p w:rsidR="00DE4AFB" w:rsidRPr="00093F8F" w:rsidRDefault="00DE4AFB" w:rsidP="00E53B23">
            <w:pPr>
              <w:jc w:val="right"/>
              <w:cnfStyle w:val="000000100000"/>
              <w:rPr>
                <w:rFonts w:ascii="Arial" w:hAnsi="Arial" w:cs="Arial"/>
              </w:rPr>
            </w:pPr>
            <w:r w:rsidRPr="00093F8F">
              <w:rPr>
                <w:rFonts w:ascii="Arial" w:hAnsi="Arial" w:cs="Arial"/>
              </w:rPr>
              <w:t>42.3%</w:t>
            </w:r>
          </w:p>
        </w:tc>
      </w:tr>
      <w:tr w:rsidR="00E53B23" w:rsidRPr="00044DFD" w:rsidTr="00E53B23">
        <w:trPr>
          <w:cnfStyle w:val="000000010000"/>
        </w:trPr>
        <w:tc>
          <w:tcPr>
            <w:cnfStyle w:val="001000000000"/>
            <w:tcW w:w="6332" w:type="dxa"/>
          </w:tcPr>
          <w:p w:rsidR="00DE4AFB" w:rsidRPr="00093F8F" w:rsidRDefault="00DE4AFB" w:rsidP="00E53B23">
            <w:pPr>
              <w:rPr>
                <w:rFonts w:asciiTheme="majorBidi" w:hAnsiTheme="majorBidi" w:cstheme="majorBidi"/>
              </w:rPr>
            </w:pPr>
            <w:r w:rsidRPr="00093F8F">
              <w:rPr>
                <w:rFonts w:asciiTheme="majorBidi" w:hAnsiTheme="majorBidi" w:cstheme="majorBidi"/>
              </w:rPr>
              <w:t xml:space="preserve">No </w:t>
            </w:r>
          </w:p>
        </w:tc>
        <w:tc>
          <w:tcPr>
            <w:tcW w:w="1569" w:type="dxa"/>
          </w:tcPr>
          <w:p w:rsidR="00DE4AFB" w:rsidRPr="00093F8F" w:rsidRDefault="00DE4AFB" w:rsidP="00E53B23">
            <w:pPr>
              <w:jc w:val="right"/>
              <w:cnfStyle w:val="000000010000"/>
              <w:rPr>
                <w:rFonts w:ascii="Arial" w:hAnsi="Arial" w:cs="Arial"/>
              </w:rPr>
            </w:pPr>
            <w:r w:rsidRPr="00093F8F">
              <w:rPr>
                <w:rFonts w:ascii="Arial" w:hAnsi="Arial" w:cs="Arial"/>
              </w:rPr>
              <w:t>49.3%</w:t>
            </w:r>
          </w:p>
        </w:tc>
        <w:tc>
          <w:tcPr>
            <w:tcW w:w="1080" w:type="dxa"/>
          </w:tcPr>
          <w:p w:rsidR="00DE4AFB" w:rsidRPr="00093F8F" w:rsidRDefault="00DE4AFB" w:rsidP="00E53B23">
            <w:pPr>
              <w:jc w:val="right"/>
              <w:cnfStyle w:val="000000010000"/>
              <w:rPr>
                <w:rFonts w:ascii="Arial" w:hAnsi="Arial" w:cs="Arial"/>
              </w:rPr>
            </w:pPr>
            <w:r w:rsidRPr="00093F8F">
              <w:rPr>
                <w:rFonts w:ascii="Arial" w:hAnsi="Arial" w:cs="Arial"/>
              </w:rPr>
              <w:t>48.9%</w:t>
            </w:r>
          </w:p>
        </w:tc>
        <w:tc>
          <w:tcPr>
            <w:tcW w:w="1710" w:type="dxa"/>
          </w:tcPr>
          <w:p w:rsidR="00DE4AFB" w:rsidRPr="00093F8F" w:rsidRDefault="00DE4AFB" w:rsidP="00E53B23">
            <w:pPr>
              <w:jc w:val="right"/>
              <w:cnfStyle w:val="000000010000"/>
              <w:rPr>
                <w:rFonts w:ascii="Arial" w:hAnsi="Arial" w:cs="Arial"/>
              </w:rPr>
            </w:pPr>
            <w:r w:rsidRPr="00093F8F">
              <w:rPr>
                <w:rFonts w:ascii="Arial" w:hAnsi="Arial" w:cs="Arial"/>
              </w:rPr>
              <w:t>49.2%</w:t>
            </w:r>
          </w:p>
        </w:tc>
      </w:tr>
      <w:tr w:rsidR="00E53B23" w:rsidRPr="00044DFD" w:rsidTr="00E53B23">
        <w:trPr>
          <w:cnfStyle w:val="000000100000"/>
        </w:trPr>
        <w:tc>
          <w:tcPr>
            <w:cnfStyle w:val="001000000000"/>
            <w:tcW w:w="6332" w:type="dxa"/>
          </w:tcPr>
          <w:p w:rsidR="00DE4AFB" w:rsidRPr="00093F8F" w:rsidRDefault="00DE4AFB" w:rsidP="00E53B23">
            <w:pPr>
              <w:rPr>
                <w:rFonts w:asciiTheme="majorBidi" w:hAnsiTheme="majorBidi" w:cstheme="majorBidi"/>
              </w:rPr>
            </w:pPr>
            <w:r w:rsidRPr="00093F8F">
              <w:rPr>
                <w:rFonts w:asciiTheme="majorBidi" w:hAnsiTheme="majorBidi" w:cstheme="majorBidi"/>
              </w:rPr>
              <w:t xml:space="preserve">Don’t Know </w:t>
            </w:r>
          </w:p>
        </w:tc>
        <w:tc>
          <w:tcPr>
            <w:tcW w:w="1569" w:type="dxa"/>
          </w:tcPr>
          <w:p w:rsidR="00DE4AFB" w:rsidRPr="00093F8F" w:rsidRDefault="00DE4AFB" w:rsidP="00E53B23">
            <w:pPr>
              <w:jc w:val="right"/>
              <w:cnfStyle w:val="000000100000"/>
              <w:rPr>
                <w:rFonts w:ascii="Arial" w:hAnsi="Arial" w:cs="Arial"/>
              </w:rPr>
            </w:pPr>
            <w:r w:rsidRPr="00093F8F">
              <w:rPr>
                <w:rFonts w:ascii="Arial" w:hAnsi="Arial" w:cs="Arial"/>
              </w:rPr>
              <w:t>9.9%</w:t>
            </w:r>
          </w:p>
        </w:tc>
        <w:tc>
          <w:tcPr>
            <w:tcW w:w="1080" w:type="dxa"/>
          </w:tcPr>
          <w:p w:rsidR="00DE4AFB" w:rsidRPr="00093F8F" w:rsidRDefault="00DE4AFB" w:rsidP="00E53B23">
            <w:pPr>
              <w:jc w:val="right"/>
              <w:cnfStyle w:val="000000100000"/>
              <w:rPr>
                <w:rFonts w:ascii="Arial" w:hAnsi="Arial" w:cs="Arial"/>
              </w:rPr>
            </w:pPr>
            <w:r w:rsidRPr="00093F8F">
              <w:rPr>
                <w:rFonts w:ascii="Arial" w:hAnsi="Arial" w:cs="Arial"/>
              </w:rPr>
              <w:t>6.4%</w:t>
            </w:r>
          </w:p>
        </w:tc>
        <w:tc>
          <w:tcPr>
            <w:tcW w:w="1710" w:type="dxa"/>
          </w:tcPr>
          <w:p w:rsidR="00DE4AFB" w:rsidRPr="00093F8F" w:rsidRDefault="00DE4AFB" w:rsidP="00E53B23">
            <w:pPr>
              <w:jc w:val="right"/>
              <w:cnfStyle w:val="000000100000"/>
              <w:rPr>
                <w:rFonts w:ascii="Arial" w:hAnsi="Arial" w:cs="Arial"/>
              </w:rPr>
            </w:pPr>
            <w:r w:rsidRPr="00093F8F">
              <w:rPr>
                <w:rFonts w:ascii="Arial" w:hAnsi="Arial" w:cs="Arial"/>
              </w:rPr>
              <w:t>8.6%</w:t>
            </w:r>
          </w:p>
        </w:tc>
      </w:tr>
      <w:tr w:rsidR="00060844" w:rsidRPr="00044DFD" w:rsidTr="00E53B23">
        <w:trPr>
          <w:cnfStyle w:val="000000010000"/>
        </w:trPr>
        <w:tc>
          <w:tcPr>
            <w:cnfStyle w:val="001000000000"/>
            <w:tcW w:w="10691" w:type="dxa"/>
            <w:gridSpan w:val="4"/>
          </w:tcPr>
          <w:p w:rsidR="00060844" w:rsidRPr="00093F8F" w:rsidRDefault="00D378E9" w:rsidP="00E53B23">
            <w:pPr>
              <w:numPr>
                <w:ilvl w:val="0"/>
                <w:numId w:val="1"/>
              </w:numPr>
              <w:rPr>
                <w:rFonts w:asciiTheme="majorBidi" w:hAnsiTheme="majorBidi" w:cstheme="majorBidi"/>
                <w:b w:val="0"/>
                <w:bCs w:val="0"/>
                <w:sz w:val="22"/>
                <w:szCs w:val="22"/>
              </w:rPr>
            </w:pPr>
            <w:r w:rsidRPr="00E53B23">
              <w:rPr>
                <w:rFonts w:asciiTheme="majorBidi" w:hAnsiTheme="majorBidi" w:cstheme="majorBidi"/>
                <w:sz w:val="22"/>
                <w:szCs w:val="22"/>
              </w:rPr>
              <w:t>Would you describe the Palestinian authority/government in (West Bank) as accountable to the people</w:t>
            </w:r>
            <w:r w:rsidRPr="00093F8F">
              <w:rPr>
                <w:rFonts w:asciiTheme="majorBidi" w:hAnsiTheme="majorBidi" w:cstheme="majorBidi"/>
                <w:b w:val="0"/>
                <w:bCs w:val="0"/>
                <w:sz w:val="22"/>
                <w:szCs w:val="22"/>
              </w:rPr>
              <w:t>?</w:t>
            </w:r>
          </w:p>
        </w:tc>
      </w:tr>
      <w:tr w:rsidR="00E53B23" w:rsidRPr="00044DFD" w:rsidTr="00E53B23">
        <w:trPr>
          <w:cnfStyle w:val="000000100000"/>
        </w:trPr>
        <w:tc>
          <w:tcPr>
            <w:cnfStyle w:val="001000000000"/>
            <w:tcW w:w="6332" w:type="dxa"/>
          </w:tcPr>
          <w:p w:rsidR="00DE4AFB" w:rsidRPr="00093F8F" w:rsidRDefault="00DE4AFB" w:rsidP="00E53B23">
            <w:pPr>
              <w:rPr>
                <w:rFonts w:asciiTheme="majorBidi" w:hAnsiTheme="majorBidi" w:cstheme="majorBidi"/>
              </w:rPr>
            </w:pPr>
            <w:r w:rsidRPr="00093F8F">
              <w:rPr>
                <w:rFonts w:asciiTheme="majorBidi" w:hAnsiTheme="majorBidi" w:cstheme="majorBidi"/>
              </w:rPr>
              <w:t xml:space="preserve">Yes </w:t>
            </w:r>
          </w:p>
        </w:tc>
        <w:tc>
          <w:tcPr>
            <w:tcW w:w="1569" w:type="dxa"/>
          </w:tcPr>
          <w:p w:rsidR="00DE4AFB" w:rsidRPr="00093F8F" w:rsidRDefault="00DE4AFB" w:rsidP="00E53B23">
            <w:pPr>
              <w:jc w:val="right"/>
              <w:cnfStyle w:val="000000100000"/>
              <w:rPr>
                <w:rFonts w:ascii="Arial" w:hAnsi="Arial" w:cs="Arial"/>
              </w:rPr>
            </w:pPr>
            <w:r w:rsidRPr="00093F8F">
              <w:rPr>
                <w:rFonts w:ascii="Arial" w:hAnsi="Arial" w:cs="Arial"/>
              </w:rPr>
              <w:t>36.8%</w:t>
            </w:r>
          </w:p>
        </w:tc>
        <w:tc>
          <w:tcPr>
            <w:tcW w:w="1080" w:type="dxa"/>
          </w:tcPr>
          <w:p w:rsidR="00DE4AFB" w:rsidRPr="00093F8F" w:rsidRDefault="00DE4AFB" w:rsidP="00E53B23">
            <w:pPr>
              <w:jc w:val="right"/>
              <w:cnfStyle w:val="000000100000"/>
              <w:rPr>
                <w:rFonts w:ascii="Arial" w:hAnsi="Arial" w:cs="Arial"/>
              </w:rPr>
            </w:pPr>
            <w:r w:rsidRPr="00093F8F">
              <w:rPr>
                <w:rFonts w:ascii="Arial" w:hAnsi="Arial" w:cs="Arial"/>
              </w:rPr>
              <w:t>34.7%</w:t>
            </w:r>
          </w:p>
        </w:tc>
        <w:tc>
          <w:tcPr>
            <w:tcW w:w="1710" w:type="dxa"/>
          </w:tcPr>
          <w:p w:rsidR="00DE4AFB" w:rsidRPr="00093F8F" w:rsidRDefault="00DE4AFB" w:rsidP="00E53B23">
            <w:pPr>
              <w:jc w:val="right"/>
              <w:cnfStyle w:val="000000100000"/>
              <w:rPr>
                <w:rFonts w:ascii="Arial" w:hAnsi="Arial" w:cs="Arial"/>
              </w:rPr>
            </w:pPr>
            <w:r w:rsidRPr="00093F8F">
              <w:rPr>
                <w:rFonts w:ascii="Arial" w:hAnsi="Arial" w:cs="Arial"/>
              </w:rPr>
              <w:t>36.0%</w:t>
            </w:r>
          </w:p>
        </w:tc>
      </w:tr>
      <w:tr w:rsidR="00E53B23" w:rsidRPr="00044DFD" w:rsidTr="00E53B23">
        <w:trPr>
          <w:cnfStyle w:val="000000010000"/>
        </w:trPr>
        <w:tc>
          <w:tcPr>
            <w:cnfStyle w:val="001000000000"/>
            <w:tcW w:w="6332" w:type="dxa"/>
          </w:tcPr>
          <w:p w:rsidR="00DE4AFB" w:rsidRPr="00093F8F" w:rsidRDefault="00DE4AFB" w:rsidP="00E53B23">
            <w:pPr>
              <w:rPr>
                <w:rFonts w:asciiTheme="majorBidi" w:hAnsiTheme="majorBidi" w:cstheme="majorBidi"/>
              </w:rPr>
            </w:pPr>
            <w:r w:rsidRPr="00093F8F">
              <w:rPr>
                <w:rFonts w:asciiTheme="majorBidi" w:hAnsiTheme="majorBidi" w:cstheme="majorBidi"/>
              </w:rPr>
              <w:t>No</w:t>
            </w:r>
          </w:p>
        </w:tc>
        <w:tc>
          <w:tcPr>
            <w:tcW w:w="1569" w:type="dxa"/>
          </w:tcPr>
          <w:p w:rsidR="00DE4AFB" w:rsidRPr="00093F8F" w:rsidRDefault="00DE4AFB" w:rsidP="00E53B23">
            <w:pPr>
              <w:jc w:val="right"/>
              <w:cnfStyle w:val="000000010000"/>
              <w:rPr>
                <w:rFonts w:ascii="Arial" w:hAnsi="Arial" w:cs="Arial"/>
              </w:rPr>
            </w:pPr>
            <w:r w:rsidRPr="00093F8F">
              <w:rPr>
                <w:rFonts w:ascii="Arial" w:hAnsi="Arial" w:cs="Arial"/>
              </w:rPr>
              <w:t>52.9%</w:t>
            </w:r>
          </w:p>
        </w:tc>
        <w:tc>
          <w:tcPr>
            <w:tcW w:w="1080" w:type="dxa"/>
          </w:tcPr>
          <w:p w:rsidR="00DE4AFB" w:rsidRPr="00093F8F" w:rsidRDefault="00DE4AFB" w:rsidP="00E53B23">
            <w:pPr>
              <w:jc w:val="right"/>
              <w:cnfStyle w:val="000000010000"/>
              <w:rPr>
                <w:rFonts w:ascii="Arial" w:hAnsi="Arial" w:cs="Arial"/>
              </w:rPr>
            </w:pPr>
            <w:r w:rsidRPr="00093F8F">
              <w:rPr>
                <w:rFonts w:ascii="Arial" w:hAnsi="Arial" w:cs="Arial"/>
              </w:rPr>
              <w:t>59.3%</w:t>
            </w:r>
          </w:p>
        </w:tc>
        <w:tc>
          <w:tcPr>
            <w:tcW w:w="1710" w:type="dxa"/>
          </w:tcPr>
          <w:p w:rsidR="00DE4AFB" w:rsidRPr="00093F8F" w:rsidRDefault="00DE4AFB" w:rsidP="00E53B23">
            <w:pPr>
              <w:jc w:val="right"/>
              <w:cnfStyle w:val="000000010000"/>
              <w:rPr>
                <w:rFonts w:ascii="Arial" w:hAnsi="Arial" w:cs="Arial"/>
              </w:rPr>
            </w:pPr>
            <w:r w:rsidRPr="00093F8F">
              <w:rPr>
                <w:rFonts w:ascii="Arial" w:hAnsi="Arial" w:cs="Arial"/>
              </w:rPr>
              <w:t>55.3%</w:t>
            </w:r>
          </w:p>
        </w:tc>
      </w:tr>
      <w:tr w:rsidR="00E53B23" w:rsidRPr="00044DFD" w:rsidTr="00E53B23">
        <w:trPr>
          <w:cnfStyle w:val="000000100000"/>
        </w:trPr>
        <w:tc>
          <w:tcPr>
            <w:cnfStyle w:val="001000000000"/>
            <w:tcW w:w="6332" w:type="dxa"/>
          </w:tcPr>
          <w:p w:rsidR="00DE4AFB" w:rsidRPr="00093F8F" w:rsidRDefault="00DE4AFB" w:rsidP="00E53B23">
            <w:pPr>
              <w:rPr>
                <w:rFonts w:asciiTheme="majorBidi" w:hAnsiTheme="majorBidi" w:cstheme="majorBidi"/>
              </w:rPr>
            </w:pPr>
            <w:r w:rsidRPr="00093F8F">
              <w:rPr>
                <w:rFonts w:asciiTheme="majorBidi" w:hAnsiTheme="majorBidi" w:cstheme="majorBidi"/>
              </w:rPr>
              <w:t xml:space="preserve">Don’t Know </w:t>
            </w:r>
          </w:p>
        </w:tc>
        <w:tc>
          <w:tcPr>
            <w:tcW w:w="1569" w:type="dxa"/>
          </w:tcPr>
          <w:p w:rsidR="00DE4AFB" w:rsidRPr="00093F8F" w:rsidRDefault="00DE4AFB" w:rsidP="00E53B23">
            <w:pPr>
              <w:jc w:val="right"/>
              <w:cnfStyle w:val="000000100000"/>
              <w:rPr>
                <w:rFonts w:ascii="Arial" w:hAnsi="Arial" w:cs="Arial"/>
              </w:rPr>
            </w:pPr>
            <w:r w:rsidRPr="00093F8F">
              <w:rPr>
                <w:rFonts w:ascii="Arial" w:hAnsi="Arial" w:cs="Arial"/>
              </w:rPr>
              <w:t>10.3%</w:t>
            </w:r>
          </w:p>
        </w:tc>
        <w:tc>
          <w:tcPr>
            <w:tcW w:w="1080" w:type="dxa"/>
          </w:tcPr>
          <w:p w:rsidR="00DE4AFB" w:rsidRPr="00093F8F" w:rsidRDefault="00DE4AFB" w:rsidP="00E53B23">
            <w:pPr>
              <w:jc w:val="right"/>
              <w:cnfStyle w:val="000000100000"/>
              <w:rPr>
                <w:rFonts w:ascii="Arial" w:hAnsi="Arial" w:cs="Arial"/>
              </w:rPr>
            </w:pPr>
            <w:r w:rsidRPr="00093F8F">
              <w:rPr>
                <w:rFonts w:ascii="Arial" w:hAnsi="Arial" w:cs="Arial"/>
              </w:rPr>
              <w:t>6.0%</w:t>
            </w:r>
          </w:p>
        </w:tc>
        <w:tc>
          <w:tcPr>
            <w:tcW w:w="1710" w:type="dxa"/>
          </w:tcPr>
          <w:p w:rsidR="00DE4AFB" w:rsidRPr="00093F8F" w:rsidRDefault="00DE4AFB" w:rsidP="00E53B23">
            <w:pPr>
              <w:jc w:val="right"/>
              <w:cnfStyle w:val="000000100000"/>
              <w:rPr>
                <w:rFonts w:ascii="Arial" w:hAnsi="Arial" w:cs="Arial"/>
              </w:rPr>
            </w:pPr>
            <w:r w:rsidRPr="00093F8F">
              <w:rPr>
                <w:rFonts w:ascii="Arial" w:hAnsi="Arial" w:cs="Arial"/>
              </w:rPr>
              <w:t>8.7%</w:t>
            </w:r>
          </w:p>
        </w:tc>
      </w:tr>
      <w:tr w:rsidR="00060844" w:rsidRPr="00044DFD" w:rsidTr="00E53B23">
        <w:trPr>
          <w:cnfStyle w:val="000000010000"/>
        </w:trPr>
        <w:tc>
          <w:tcPr>
            <w:cnfStyle w:val="001000000000"/>
            <w:tcW w:w="10691" w:type="dxa"/>
            <w:gridSpan w:val="4"/>
          </w:tcPr>
          <w:p w:rsidR="00060844" w:rsidRPr="00093F8F" w:rsidRDefault="00D378E9" w:rsidP="00E53B23">
            <w:pPr>
              <w:numPr>
                <w:ilvl w:val="0"/>
                <w:numId w:val="1"/>
              </w:numPr>
              <w:rPr>
                <w:rFonts w:asciiTheme="majorBidi" w:hAnsiTheme="majorBidi" w:cstheme="majorBidi"/>
                <w:b w:val="0"/>
                <w:bCs w:val="0"/>
                <w:sz w:val="22"/>
                <w:szCs w:val="22"/>
              </w:rPr>
            </w:pPr>
            <w:r w:rsidRPr="00093F8F">
              <w:rPr>
                <w:rFonts w:asciiTheme="majorBidi" w:hAnsiTheme="majorBidi" w:cstheme="majorBidi"/>
                <w:sz w:val="22"/>
                <w:szCs w:val="22"/>
              </w:rPr>
              <w:t xml:space="preserve">Would you describe the Palestinian authority/government </w:t>
            </w:r>
            <w:r w:rsidRPr="00E53B23">
              <w:rPr>
                <w:rFonts w:asciiTheme="majorBidi" w:hAnsiTheme="majorBidi" w:cstheme="majorBidi"/>
                <w:sz w:val="22"/>
                <w:szCs w:val="22"/>
              </w:rPr>
              <w:t>in (West Bank) as democratic?</w:t>
            </w:r>
          </w:p>
        </w:tc>
      </w:tr>
      <w:tr w:rsidR="00E53B23" w:rsidRPr="00044DFD" w:rsidTr="00E53B23">
        <w:trPr>
          <w:cnfStyle w:val="000000100000"/>
        </w:trPr>
        <w:tc>
          <w:tcPr>
            <w:cnfStyle w:val="001000000000"/>
            <w:tcW w:w="6332" w:type="dxa"/>
          </w:tcPr>
          <w:p w:rsidR="00DE4AFB" w:rsidRPr="00A2772E" w:rsidRDefault="00DE4AFB" w:rsidP="00E53B23">
            <w:pPr>
              <w:rPr>
                <w:rFonts w:asciiTheme="majorBidi" w:hAnsiTheme="majorBidi" w:cstheme="majorBidi"/>
              </w:rPr>
            </w:pPr>
            <w:r w:rsidRPr="00A2772E">
              <w:rPr>
                <w:rFonts w:asciiTheme="majorBidi" w:hAnsiTheme="majorBidi" w:cstheme="majorBidi"/>
              </w:rPr>
              <w:t xml:space="preserve">Yes </w:t>
            </w:r>
          </w:p>
        </w:tc>
        <w:tc>
          <w:tcPr>
            <w:tcW w:w="1569" w:type="dxa"/>
          </w:tcPr>
          <w:p w:rsidR="00DE4AFB" w:rsidRPr="00093F8F" w:rsidRDefault="00DE4AFB" w:rsidP="00E53B23">
            <w:pPr>
              <w:jc w:val="right"/>
              <w:cnfStyle w:val="000000100000"/>
              <w:rPr>
                <w:rFonts w:ascii="Arial" w:hAnsi="Arial" w:cs="Arial"/>
              </w:rPr>
            </w:pPr>
            <w:r w:rsidRPr="00093F8F">
              <w:rPr>
                <w:rFonts w:ascii="Arial" w:hAnsi="Arial" w:cs="Arial"/>
              </w:rPr>
              <w:t>43.9%</w:t>
            </w:r>
          </w:p>
        </w:tc>
        <w:tc>
          <w:tcPr>
            <w:tcW w:w="1080" w:type="dxa"/>
          </w:tcPr>
          <w:p w:rsidR="00DE4AFB" w:rsidRPr="00093F8F" w:rsidRDefault="00DE4AFB" w:rsidP="00E53B23">
            <w:pPr>
              <w:jc w:val="right"/>
              <w:cnfStyle w:val="000000100000"/>
              <w:rPr>
                <w:rFonts w:ascii="Arial" w:hAnsi="Arial" w:cs="Arial"/>
              </w:rPr>
            </w:pPr>
            <w:r w:rsidRPr="00093F8F">
              <w:rPr>
                <w:rFonts w:ascii="Arial" w:hAnsi="Arial" w:cs="Arial"/>
              </w:rPr>
              <w:t>49.3%</w:t>
            </w:r>
          </w:p>
        </w:tc>
        <w:tc>
          <w:tcPr>
            <w:tcW w:w="1710" w:type="dxa"/>
          </w:tcPr>
          <w:p w:rsidR="00DE4AFB" w:rsidRPr="00093F8F" w:rsidRDefault="00DE4AFB" w:rsidP="00E53B23">
            <w:pPr>
              <w:jc w:val="right"/>
              <w:cnfStyle w:val="000000100000"/>
              <w:rPr>
                <w:rFonts w:ascii="Arial" w:hAnsi="Arial" w:cs="Arial"/>
              </w:rPr>
            </w:pPr>
            <w:r w:rsidRPr="00093F8F">
              <w:rPr>
                <w:rFonts w:ascii="Arial" w:hAnsi="Arial" w:cs="Arial"/>
              </w:rPr>
              <w:t>46.0%</w:t>
            </w:r>
          </w:p>
        </w:tc>
      </w:tr>
      <w:tr w:rsidR="00E53B23" w:rsidRPr="00044DFD" w:rsidTr="00E53B23">
        <w:trPr>
          <w:cnfStyle w:val="000000010000"/>
        </w:trPr>
        <w:tc>
          <w:tcPr>
            <w:cnfStyle w:val="001000000000"/>
            <w:tcW w:w="6332" w:type="dxa"/>
          </w:tcPr>
          <w:p w:rsidR="00DE4AFB" w:rsidRPr="00A2772E" w:rsidRDefault="00DE4AFB" w:rsidP="00E53B23">
            <w:pPr>
              <w:rPr>
                <w:rFonts w:asciiTheme="majorBidi" w:hAnsiTheme="majorBidi" w:cstheme="majorBidi"/>
              </w:rPr>
            </w:pPr>
            <w:r w:rsidRPr="00A2772E">
              <w:rPr>
                <w:rFonts w:asciiTheme="majorBidi" w:hAnsiTheme="majorBidi" w:cstheme="majorBidi"/>
              </w:rPr>
              <w:t>No</w:t>
            </w:r>
          </w:p>
        </w:tc>
        <w:tc>
          <w:tcPr>
            <w:tcW w:w="1569" w:type="dxa"/>
          </w:tcPr>
          <w:p w:rsidR="00DE4AFB" w:rsidRPr="00093F8F" w:rsidRDefault="00DE4AFB" w:rsidP="00E53B23">
            <w:pPr>
              <w:jc w:val="right"/>
              <w:cnfStyle w:val="000000010000"/>
              <w:rPr>
                <w:rFonts w:ascii="Arial" w:hAnsi="Arial" w:cs="Arial"/>
              </w:rPr>
            </w:pPr>
            <w:r w:rsidRPr="00093F8F">
              <w:rPr>
                <w:rFonts w:ascii="Arial" w:hAnsi="Arial" w:cs="Arial"/>
              </w:rPr>
              <w:t>47.5%</w:t>
            </w:r>
          </w:p>
        </w:tc>
        <w:tc>
          <w:tcPr>
            <w:tcW w:w="1080" w:type="dxa"/>
          </w:tcPr>
          <w:p w:rsidR="00DE4AFB" w:rsidRPr="00093F8F" w:rsidRDefault="00DE4AFB" w:rsidP="00E53B23">
            <w:pPr>
              <w:jc w:val="right"/>
              <w:cnfStyle w:val="000000010000"/>
              <w:rPr>
                <w:rFonts w:ascii="Arial" w:hAnsi="Arial" w:cs="Arial"/>
              </w:rPr>
            </w:pPr>
            <w:r w:rsidRPr="00093F8F">
              <w:rPr>
                <w:rFonts w:ascii="Arial" w:hAnsi="Arial" w:cs="Arial"/>
              </w:rPr>
              <w:t>45.6%</w:t>
            </w:r>
          </w:p>
        </w:tc>
        <w:tc>
          <w:tcPr>
            <w:tcW w:w="1710" w:type="dxa"/>
          </w:tcPr>
          <w:p w:rsidR="00DE4AFB" w:rsidRPr="00093F8F" w:rsidRDefault="00DE4AFB" w:rsidP="00E53B23">
            <w:pPr>
              <w:jc w:val="right"/>
              <w:cnfStyle w:val="000000010000"/>
              <w:rPr>
                <w:rFonts w:ascii="Arial" w:hAnsi="Arial" w:cs="Arial"/>
              </w:rPr>
            </w:pPr>
            <w:r w:rsidRPr="00093F8F">
              <w:rPr>
                <w:rFonts w:ascii="Arial" w:hAnsi="Arial" w:cs="Arial"/>
              </w:rPr>
              <w:t>46.8%</w:t>
            </w:r>
          </w:p>
        </w:tc>
      </w:tr>
      <w:tr w:rsidR="00E53B23" w:rsidRPr="00044DFD" w:rsidTr="00E53B23">
        <w:trPr>
          <w:cnfStyle w:val="000000100000"/>
        </w:trPr>
        <w:tc>
          <w:tcPr>
            <w:cnfStyle w:val="001000000000"/>
            <w:tcW w:w="6332" w:type="dxa"/>
          </w:tcPr>
          <w:p w:rsidR="00DE4AFB" w:rsidRPr="00A2772E" w:rsidRDefault="00DE4AFB" w:rsidP="00E53B23">
            <w:pPr>
              <w:rPr>
                <w:rFonts w:asciiTheme="majorBidi" w:hAnsiTheme="majorBidi" w:cstheme="majorBidi"/>
              </w:rPr>
            </w:pPr>
            <w:r w:rsidRPr="00A2772E">
              <w:rPr>
                <w:rFonts w:asciiTheme="majorBidi" w:hAnsiTheme="majorBidi" w:cstheme="majorBidi"/>
              </w:rPr>
              <w:t xml:space="preserve">Don’t Know </w:t>
            </w:r>
          </w:p>
        </w:tc>
        <w:tc>
          <w:tcPr>
            <w:tcW w:w="1569" w:type="dxa"/>
          </w:tcPr>
          <w:p w:rsidR="00DE4AFB" w:rsidRPr="00093F8F" w:rsidRDefault="00DE4AFB" w:rsidP="00E53B23">
            <w:pPr>
              <w:jc w:val="right"/>
              <w:cnfStyle w:val="000000100000"/>
              <w:rPr>
                <w:rFonts w:ascii="Arial" w:hAnsi="Arial" w:cs="Arial"/>
              </w:rPr>
            </w:pPr>
            <w:r w:rsidRPr="00093F8F">
              <w:rPr>
                <w:rFonts w:ascii="Arial" w:hAnsi="Arial" w:cs="Arial"/>
              </w:rPr>
              <w:t>8.5%</w:t>
            </w:r>
          </w:p>
        </w:tc>
        <w:tc>
          <w:tcPr>
            <w:tcW w:w="1080" w:type="dxa"/>
          </w:tcPr>
          <w:p w:rsidR="00DE4AFB" w:rsidRPr="00093F8F" w:rsidRDefault="00DE4AFB" w:rsidP="00E53B23">
            <w:pPr>
              <w:jc w:val="right"/>
              <w:cnfStyle w:val="000000100000"/>
              <w:rPr>
                <w:rFonts w:ascii="Arial" w:hAnsi="Arial" w:cs="Arial"/>
              </w:rPr>
            </w:pPr>
            <w:r w:rsidRPr="00093F8F">
              <w:rPr>
                <w:rFonts w:ascii="Arial" w:hAnsi="Arial" w:cs="Arial"/>
              </w:rPr>
              <w:t>5.1%</w:t>
            </w:r>
          </w:p>
        </w:tc>
        <w:tc>
          <w:tcPr>
            <w:tcW w:w="1710" w:type="dxa"/>
          </w:tcPr>
          <w:p w:rsidR="00DE4AFB" w:rsidRPr="00093F8F" w:rsidRDefault="00DE4AFB" w:rsidP="00E53B23">
            <w:pPr>
              <w:jc w:val="right"/>
              <w:cnfStyle w:val="000000100000"/>
              <w:rPr>
                <w:rFonts w:ascii="Arial" w:hAnsi="Arial" w:cs="Arial"/>
              </w:rPr>
            </w:pPr>
            <w:r w:rsidRPr="00093F8F">
              <w:rPr>
                <w:rFonts w:ascii="Arial" w:hAnsi="Arial" w:cs="Arial"/>
              </w:rPr>
              <w:t>7.3%</w:t>
            </w:r>
          </w:p>
        </w:tc>
      </w:tr>
      <w:tr w:rsidR="00060844" w:rsidRPr="00044DFD" w:rsidTr="00E53B23">
        <w:trPr>
          <w:cnfStyle w:val="000000010000"/>
        </w:trPr>
        <w:tc>
          <w:tcPr>
            <w:cnfStyle w:val="001000000000"/>
            <w:tcW w:w="10691" w:type="dxa"/>
            <w:gridSpan w:val="4"/>
          </w:tcPr>
          <w:p w:rsidR="00060844" w:rsidRPr="00E53B23" w:rsidRDefault="00D378E9" w:rsidP="00E53B23">
            <w:pPr>
              <w:numPr>
                <w:ilvl w:val="0"/>
                <w:numId w:val="1"/>
              </w:numPr>
              <w:rPr>
                <w:rFonts w:asciiTheme="majorBidi" w:hAnsiTheme="majorBidi" w:cstheme="majorBidi"/>
                <w:sz w:val="22"/>
                <w:szCs w:val="22"/>
              </w:rPr>
            </w:pPr>
            <w:r w:rsidRPr="00E53B23">
              <w:rPr>
                <w:rFonts w:asciiTheme="majorBidi" w:hAnsiTheme="majorBidi" w:cstheme="majorBidi"/>
                <w:sz w:val="22"/>
                <w:szCs w:val="22"/>
              </w:rPr>
              <w:t>Would you describe the Palestinian authority/government in (West Bank</w:t>
            </w:r>
            <w:r w:rsidR="00DE4AFB" w:rsidRPr="00E53B23">
              <w:rPr>
                <w:rFonts w:asciiTheme="majorBidi" w:hAnsiTheme="majorBidi" w:cstheme="majorBidi"/>
                <w:sz w:val="22"/>
                <w:szCs w:val="22"/>
              </w:rPr>
              <w:t>)</w:t>
            </w:r>
            <w:r w:rsidRPr="00E53B23">
              <w:rPr>
                <w:rFonts w:asciiTheme="majorBidi" w:hAnsiTheme="majorBidi" w:cstheme="majorBidi"/>
                <w:sz w:val="22"/>
                <w:szCs w:val="22"/>
              </w:rPr>
              <w:t xml:space="preserve"> as respecting human rights? </w:t>
            </w:r>
          </w:p>
        </w:tc>
      </w:tr>
      <w:tr w:rsidR="00E53B23" w:rsidRPr="00044DFD" w:rsidTr="00E53B23">
        <w:trPr>
          <w:cnfStyle w:val="000000100000"/>
        </w:trPr>
        <w:tc>
          <w:tcPr>
            <w:cnfStyle w:val="001000000000"/>
            <w:tcW w:w="6332" w:type="dxa"/>
          </w:tcPr>
          <w:p w:rsidR="00DE4AFB" w:rsidRPr="00093F8F" w:rsidRDefault="00DE4AFB" w:rsidP="00E53B23">
            <w:pPr>
              <w:rPr>
                <w:rFonts w:asciiTheme="majorBidi" w:hAnsiTheme="majorBidi" w:cstheme="majorBidi"/>
              </w:rPr>
            </w:pPr>
            <w:r w:rsidRPr="00093F8F">
              <w:rPr>
                <w:rFonts w:asciiTheme="majorBidi" w:hAnsiTheme="majorBidi" w:cstheme="majorBidi"/>
              </w:rPr>
              <w:t xml:space="preserve">Yes </w:t>
            </w:r>
          </w:p>
        </w:tc>
        <w:tc>
          <w:tcPr>
            <w:tcW w:w="1569" w:type="dxa"/>
          </w:tcPr>
          <w:p w:rsidR="00DE4AFB" w:rsidRPr="00093F8F" w:rsidRDefault="00DE4AFB" w:rsidP="00E53B23">
            <w:pPr>
              <w:jc w:val="right"/>
              <w:cnfStyle w:val="000000100000"/>
              <w:rPr>
                <w:rFonts w:ascii="Arial" w:hAnsi="Arial" w:cs="Arial"/>
              </w:rPr>
            </w:pPr>
            <w:r w:rsidRPr="00093F8F">
              <w:rPr>
                <w:rFonts w:ascii="Arial" w:hAnsi="Arial" w:cs="Arial"/>
              </w:rPr>
              <w:t>48.3%</w:t>
            </w:r>
          </w:p>
        </w:tc>
        <w:tc>
          <w:tcPr>
            <w:tcW w:w="1080" w:type="dxa"/>
          </w:tcPr>
          <w:p w:rsidR="00DE4AFB" w:rsidRPr="00093F8F" w:rsidRDefault="00DE4AFB" w:rsidP="00E53B23">
            <w:pPr>
              <w:jc w:val="right"/>
              <w:cnfStyle w:val="000000100000"/>
              <w:rPr>
                <w:rFonts w:ascii="Arial" w:hAnsi="Arial" w:cs="Arial"/>
              </w:rPr>
            </w:pPr>
            <w:r w:rsidRPr="00093F8F">
              <w:rPr>
                <w:rFonts w:ascii="Arial" w:hAnsi="Arial" w:cs="Arial"/>
              </w:rPr>
              <w:t>50.0%</w:t>
            </w:r>
          </w:p>
        </w:tc>
        <w:tc>
          <w:tcPr>
            <w:tcW w:w="1710" w:type="dxa"/>
          </w:tcPr>
          <w:p w:rsidR="00DE4AFB" w:rsidRPr="00093F8F" w:rsidRDefault="00DE4AFB" w:rsidP="00E53B23">
            <w:pPr>
              <w:jc w:val="right"/>
              <w:cnfStyle w:val="000000100000"/>
              <w:rPr>
                <w:rFonts w:ascii="Arial" w:hAnsi="Arial" w:cs="Arial"/>
              </w:rPr>
            </w:pPr>
            <w:r w:rsidRPr="00093F8F">
              <w:rPr>
                <w:rFonts w:ascii="Arial" w:hAnsi="Arial" w:cs="Arial"/>
              </w:rPr>
              <w:t>49.0%</w:t>
            </w:r>
          </w:p>
        </w:tc>
      </w:tr>
      <w:tr w:rsidR="00E53B23" w:rsidRPr="00044DFD" w:rsidTr="00E53B23">
        <w:trPr>
          <w:cnfStyle w:val="000000010000"/>
        </w:trPr>
        <w:tc>
          <w:tcPr>
            <w:cnfStyle w:val="001000000000"/>
            <w:tcW w:w="6332" w:type="dxa"/>
          </w:tcPr>
          <w:p w:rsidR="00DE4AFB" w:rsidRPr="00093F8F" w:rsidRDefault="00DE4AFB" w:rsidP="00E53B23">
            <w:pPr>
              <w:rPr>
                <w:rFonts w:asciiTheme="majorBidi" w:hAnsiTheme="majorBidi" w:cstheme="majorBidi"/>
              </w:rPr>
            </w:pPr>
            <w:r w:rsidRPr="00093F8F">
              <w:rPr>
                <w:rFonts w:asciiTheme="majorBidi" w:hAnsiTheme="majorBidi" w:cstheme="majorBidi"/>
              </w:rPr>
              <w:t xml:space="preserve">No </w:t>
            </w:r>
          </w:p>
        </w:tc>
        <w:tc>
          <w:tcPr>
            <w:tcW w:w="1569" w:type="dxa"/>
          </w:tcPr>
          <w:p w:rsidR="00DE4AFB" w:rsidRPr="00093F8F" w:rsidRDefault="00DE4AFB" w:rsidP="00E53B23">
            <w:pPr>
              <w:jc w:val="right"/>
              <w:cnfStyle w:val="000000010000"/>
              <w:rPr>
                <w:rFonts w:ascii="Arial" w:hAnsi="Arial" w:cs="Arial"/>
              </w:rPr>
            </w:pPr>
            <w:r w:rsidRPr="00093F8F">
              <w:rPr>
                <w:rFonts w:ascii="Arial" w:hAnsi="Arial" w:cs="Arial"/>
              </w:rPr>
              <w:t>42.7%</w:t>
            </w:r>
          </w:p>
        </w:tc>
        <w:tc>
          <w:tcPr>
            <w:tcW w:w="1080" w:type="dxa"/>
          </w:tcPr>
          <w:p w:rsidR="00DE4AFB" w:rsidRPr="00093F8F" w:rsidRDefault="00DE4AFB" w:rsidP="00E53B23">
            <w:pPr>
              <w:jc w:val="right"/>
              <w:cnfStyle w:val="000000010000"/>
              <w:rPr>
                <w:rFonts w:ascii="Arial" w:hAnsi="Arial" w:cs="Arial"/>
              </w:rPr>
            </w:pPr>
            <w:r w:rsidRPr="00093F8F">
              <w:rPr>
                <w:rFonts w:ascii="Arial" w:hAnsi="Arial" w:cs="Arial"/>
              </w:rPr>
              <w:t>44.4%</w:t>
            </w:r>
          </w:p>
        </w:tc>
        <w:tc>
          <w:tcPr>
            <w:tcW w:w="1710" w:type="dxa"/>
          </w:tcPr>
          <w:p w:rsidR="00DE4AFB" w:rsidRPr="00093F8F" w:rsidRDefault="00DE4AFB" w:rsidP="00E53B23">
            <w:pPr>
              <w:jc w:val="right"/>
              <w:cnfStyle w:val="000000010000"/>
              <w:rPr>
                <w:rFonts w:ascii="Arial" w:hAnsi="Arial" w:cs="Arial"/>
              </w:rPr>
            </w:pPr>
            <w:r w:rsidRPr="00093F8F">
              <w:rPr>
                <w:rFonts w:ascii="Arial" w:hAnsi="Arial" w:cs="Arial"/>
              </w:rPr>
              <w:t>43.4%</w:t>
            </w:r>
          </w:p>
        </w:tc>
      </w:tr>
      <w:tr w:rsidR="00E53B23" w:rsidRPr="00044DFD" w:rsidTr="00E53B23">
        <w:trPr>
          <w:cnfStyle w:val="000000100000"/>
        </w:trPr>
        <w:tc>
          <w:tcPr>
            <w:cnfStyle w:val="001000000000"/>
            <w:tcW w:w="6332" w:type="dxa"/>
          </w:tcPr>
          <w:p w:rsidR="00DE4AFB" w:rsidRPr="00093F8F" w:rsidRDefault="00DE4AFB" w:rsidP="00E53B23">
            <w:pPr>
              <w:rPr>
                <w:rFonts w:asciiTheme="majorBidi" w:hAnsiTheme="majorBidi" w:cstheme="majorBidi"/>
              </w:rPr>
            </w:pPr>
            <w:r w:rsidRPr="00093F8F">
              <w:rPr>
                <w:rFonts w:asciiTheme="majorBidi" w:hAnsiTheme="majorBidi" w:cstheme="majorBidi"/>
              </w:rPr>
              <w:t xml:space="preserve">Don’t Know </w:t>
            </w:r>
          </w:p>
        </w:tc>
        <w:tc>
          <w:tcPr>
            <w:tcW w:w="1569" w:type="dxa"/>
          </w:tcPr>
          <w:p w:rsidR="00DE4AFB" w:rsidRPr="00093F8F" w:rsidRDefault="00DE4AFB" w:rsidP="00E53B23">
            <w:pPr>
              <w:jc w:val="right"/>
              <w:cnfStyle w:val="000000100000"/>
              <w:rPr>
                <w:rFonts w:ascii="Arial" w:hAnsi="Arial" w:cs="Arial"/>
              </w:rPr>
            </w:pPr>
            <w:r w:rsidRPr="00093F8F">
              <w:rPr>
                <w:rFonts w:ascii="Arial" w:hAnsi="Arial" w:cs="Arial"/>
              </w:rPr>
              <w:t>8.9%</w:t>
            </w:r>
          </w:p>
        </w:tc>
        <w:tc>
          <w:tcPr>
            <w:tcW w:w="1080" w:type="dxa"/>
          </w:tcPr>
          <w:p w:rsidR="00DE4AFB" w:rsidRPr="00093F8F" w:rsidRDefault="00DE4AFB" w:rsidP="00E53B23">
            <w:pPr>
              <w:jc w:val="right"/>
              <w:cnfStyle w:val="000000100000"/>
              <w:rPr>
                <w:rFonts w:ascii="Arial" w:hAnsi="Arial" w:cs="Arial"/>
              </w:rPr>
            </w:pPr>
            <w:r w:rsidRPr="00093F8F">
              <w:rPr>
                <w:rFonts w:ascii="Arial" w:hAnsi="Arial" w:cs="Arial"/>
              </w:rPr>
              <w:t>5.6%</w:t>
            </w:r>
          </w:p>
        </w:tc>
        <w:tc>
          <w:tcPr>
            <w:tcW w:w="1710" w:type="dxa"/>
          </w:tcPr>
          <w:p w:rsidR="00DE4AFB" w:rsidRPr="00093F8F" w:rsidRDefault="00DE4AFB" w:rsidP="00E53B23">
            <w:pPr>
              <w:jc w:val="right"/>
              <w:cnfStyle w:val="000000100000"/>
              <w:rPr>
                <w:rFonts w:ascii="Arial" w:hAnsi="Arial" w:cs="Arial"/>
              </w:rPr>
            </w:pPr>
            <w:r w:rsidRPr="00093F8F">
              <w:rPr>
                <w:rFonts w:ascii="Arial" w:hAnsi="Arial" w:cs="Arial"/>
              </w:rPr>
              <w:t>7.7%</w:t>
            </w:r>
          </w:p>
        </w:tc>
      </w:tr>
      <w:tr w:rsidR="00060844" w:rsidRPr="00044DFD" w:rsidTr="00E53B23">
        <w:trPr>
          <w:cnfStyle w:val="000000010000"/>
        </w:trPr>
        <w:tc>
          <w:tcPr>
            <w:cnfStyle w:val="001000000000"/>
            <w:tcW w:w="10691" w:type="dxa"/>
            <w:gridSpan w:val="4"/>
          </w:tcPr>
          <w:p w:rsidR="00060844" w:rsidRPr="00093F8F" w:rsidRDefault="00D378E9" w:rsidP="00E53B23">
            <w:pPr>
              <w:numPr>
                <w:ilvl w:val="0"/>
                <w:numId w:val="1"/>
              </w:numPr>
              <w:rPr>
                <w:rFonts w:asciiTheme="majorBidi" w:hAnsiTheme="majorBidi" w:cstheme="majorBidi"/>
                <w:b w:val="0"/>
                <w:bCs w:val="0"/>
                <w:sz w:val="22"/>
                <w:szCs w:val="22"/>
              </w:rPr>
            </w:pPr>
            <w:r w:rsidRPr="00093F8F">
              <w:rPr>
                <w:rFonts w:asciiTheme="majorBidi" w:hAnsiTheme="majorBidi" w:cstheme="majorBidi"/>
                <w:sz w:val="22"/>
                <w:szCs w:val="22"/>
              </w:rPr>
              <w:t xml:space="preserve">Would you describe the Palestinian authority/government in </w:t>
            </w:r>
            <w:r w:rsidRPr="00E53B23">
              <w:rPr>
                <w:rFonts w:asciiTheme="majorBidi" w:hAnsiTheme="majorBidi" w:cstheme="majorBidi"/>
                <w:sz w:val="22"/>
                <w:szCs w:val="22"/>
              </w:rPr>
              <w:t xml:space="preserve">(West </w:t>
            </w:r>
            <w:r w:rsidR="00DE4AFB" w:rsidRPr="00E53B23">
              <w:rPr>
                <w:rFonts w:asciiTheme="majorBidi" w:hAnsiTheme="majorBidi" w:cstheme="majorBidi"/>
                <w:sz w:val="22"/>
                <w:szCs w:val="22"/>
              </w:rPr>
              <w:t>Bank) as respecting</w:t>
            </w:r>
            <w:r w:rsidRPr="00E53B23">
              <w:rPr>
                <w:rFonts w:asciiTheme="majorBidi" w:hAnsiTheme="majorBidi" w:cstheme="majorBidi"/>
                <w:sz w:val="22"/>
                <w:szCs w:val="22"/>
              </w:rPr>
              <w:t xml:space="preserve"> freedom</w:t>
            </w:r>
            <w:r w:rsidRPr="00093F8F">
              <w:rPr>
                <w:rFonts w:asciiTheme="majorBidi" w:hAnsiTheme="majorBidi" w:cstheme="majorBidi"/>
                <w:sz w:val="22"/>
                <w:szCs w:val="22"/>
              </w:rPr>
              <w:t xml:space="preserve"> of speech</w:t>
            </w:r>
            <w:r w:rsidRPr="00093F8F">
              <w:rPr>
                <w:rFonts w:asciiTheme="majorBidi" w:hAnsiTheme="majorBidi" w:cstheme="majorBidi"/>
                <w:b w:val="0"/>
                <w:bCs w:val="0"/>
                <w:sz w:val="22"/>
                <w:szCs w:val="22"/>
              </w:rPr>
              <w:t>?</w:t>
            </w:r>
          </w:p>
        </w:tc>
      </w:tr>
      <w:tr w:rsidR="00E53B23" w:rsidRPr="00044DFD" w:rsidTr="00E53B23">
        <w:trPr>
          <w:cnfStyle w:val="000000100000"/>
        </w:trPr>
        <w:tc>
          <w:tcPr>
            <w:cnfStyle w:val="001000000000"/>
            <w:tcW w:w="6332" w:type="dxa"/>
          </w:tcPr>
          <w:p w:rsidR="00DE4AFB" w:rsidRPr="00093F8F" w:rsidRDefault="00DE4AFB" w:rsidP="00E53B23">
            <w:pPr>
              <w:rPr>
                <w:rFonts w:asciiTheme="majorBidi" w:hAnsiTheme="majorBidi" w:cstheme="majorBidi"/>
              </w:rPr>
            </w:pPr>
            <w:r w:rsidRPr="00093F8F">
              <w:rPr>
                <w:rFonts w:asciiTheme="majorBidi" w:hAnsiTheme="majorBidi" w:cstheme="majorBidi"/>
              </w:rPr>
              <w:t xml:space="preserve">Yes </w:t>
            </w:r>
          </w:p>
        </w:tc>
        <w:tc>
          <w:tcPr>
            <w:tcW w:w="1569" w:type="dxa"/>
          </w:tcPr>
          <w:p w:rsidR="00DE4AFB" w:rsidRPr="00093F8F" w:rsidRDefault="00DE4AFB" w:rsidP="00E53B23">
            <w:pPr>
              <w:jc w:val="right"/>
              <w:cnfStyle w:val="000000100000"/>
              <w:rPr>
                <w:rFonts w:ascii="Arial" w:hAnsi="Arial" w:cs="Arial"/>
              </w:rPr>
            </w:pPr>
            <w:r w:rsidRPr="00093F8F">
              <w:rPr>
                <w:rFonts w:ascii="Arial" w:hAnsi="Arial" w:cs="Arial"/>
              </w:rPr>
              <w:t>42.3%</w:t>
            </w:r>
          </w:p>
        </w:tc>
        <w:tc>
          <w:tcPr>
            <w:tcW w:w="1080" w:type="dxa"/>
          </w:tcPr>
          <w:p w:rsidR="00DE4AFB" w:rsidRPr="00093F8F" w:rsidRDefault="00DE4AFB" w:rsidP="00E53B23">
            <w:pPr>
              <w:jc w:val="right"/>
              <w:cnfStyle w:val="000000100000"/>
              <w:rPr>
                <w:rFonts w:ascii="Arial" w:hAnsi="Arial" w:cs="Arial"/>
              </w:rPr>
            </w:pPr>
            <w:r w:rsidRPr="00093F8F">
              <w:rPr>
                <w:rFonts w:ascii="Arial" w:hAnsi="Arial" w:cs="Arial"/>
              </w:rPr>
              <w:t>46.2%</w:t>
            </w:r>
          </w:p>
        </w:tc>
        <w:tc>
          <w:tcPr>
            <w:tcW w:w="1710" w:type="dxa"/>
          </w:tcPr>
          <w:p w:rsidR="00DE4AFB" w:rsidRPr="00093F8F" w:rsidRDefault="00DE4AFB" w:rsidP="00E53B23">
            <w:pPr>
              <w:jc w:val="right"/>
              <w:cnfStyle w:val="000000100000"/>
              <w:rPr>
                <w:rFonts w:ascii="Arial" w:hAnsi="Arial" w:cs="Arial"/>
              </w:rPr>
            </w:pPr>
            <w:r w:rsidRPr="00093F8F">
              <w:rPr>
                <w:rFonts w:ascii="Arial" w:hAnsi="Arial" w:cs="Arial"/>
              </w:rPr>
              <w:t>43.8%</w:t>
            </w:r>
          </w:p>
        </w:tc>
      </w:tr>
      <w:tr w:rsidR="00E53B23" w:rsidRPr="00044DFD" w:rsidTr="00E53B23">
        <w:trPr>
          <w:cnfStyle w:val="000000010000"/>
        </w:trPr>
        <w:tc>
          <w:tcPr>
            <w:cnfStyle w:val="001000000000"/>
            <w:tcW w:w="6332" w:type="dxa"/>
          </w:tcPr>
          <w:p w:rsidR="00DE4AFB" w:rsidRPr="00093F8F" w:rsidRDefault="00DE4AFB" w:rsidP="00E53B23">
            <w:pPr>
              <w:rPr>
                <w:rFonts w:asciiTheme="majorBidi" w:hAnsiTheme="majorBidi" w:cstheme="majorBidi"/>
              </w:rPr>
            </w:pPr>
            <w:r w:rsidRPr="00093F8F">
              <w:rPr>
                <w:rFonts w:asciiTheme="majorBidi" w:hAnsiTheme="majorBidi" w:cstheme="majorBidi"/>
              </w:rPr>
              <w:t>No</w:t>
            </w:r>
          </w:p>
        </w:tc>
        <w:tc>
          <w:tcPr>
            <w:tcW w:w="1569" w:type="dxa"/>
          </w:tcPr>
          <w:p w:rsidR="00DE4AFB" w:rsidRPr="00093F8F" w:rsidRDefault="00DE4AFB" w:rsidP="00E53B23">
            <w:pPr>
              <w:jc w:val="right"/>
              <w:cnfStyle w:val="000000010000"/>
              <w:rPr>
                <w:rFonts w:ascii="Arial" w:hAnsi="Arial" w:cs="Arial"/>
              </w:rPr>
            </w:pPr>
            <w:r w:rsidRPr="00093F8F">
              <w:rPr>
                <w:rFonts w:ascii="Arial" w:hAnsi="Arial" w:cs="Arial"/>
              </w:rPr>
              <w:t>48.7%</w:t>
            </w:r>
          </w:p>
        </w:tc>
        <w:tc>
          <w:tcPr>
            <w:tcW w:w="1080" w:type="dxa"/>
          </w:tcPr>
          <w:p w:rsidR="00DE4AFB" w:rsidRPr="00093F8F" w:rsidRDefault="00DE4AFB" w:rsidP="00E53B23">
            <w:pPr>
              <w:jc w:val="right"/>
              <w:cnfStyle w:val="000000010000"/>
              <w:rPr>
                <w:rFonts w:ascii="Arial" w:hAnsi="Arial" w:cs="Arial"/>
              </w:rPr>
            </w:pPr>
            <w:r w:rsidRPr="00093F8F">
              <w:rPr>
                <w:rFonts w:ascii="Arial" w:hAnsi="Arial" w:cs="Arial"/>
              </w:rPr>
              <w:t>50.0%</w:t>
            </w:r>
          </w:p>
        </w:tc>
        <w:tc>
          <w:tcPr>
            <w:tcW w:w="1710" w:type="dxa"/>
          </w:tcPr>
          <w:p w:rsidR="00DE4AFB" w:rsidRPr="00093F8F" w:rsidRDefault="00DE4AFB" w:rsidP="00E53B23">
            <w:pPr>
              <w:jc w:val="right"/>
              <w:cnfStyle w:val="000000010000"/>
              <w:rPr>
                <w:rFonts w:ascii="Arial" w:hAnsi="Arial" w:cs="Arial"/>
              </w:rPr>
            </w:pPr>
            <w:r w:rsidRPr="00093F8F">
              <w:rPr>
                <w:rFonts w:ascii="Arial" w:hAnsi="Arial" w:cs="Arial"/>
              </w:rPr>
              <w:t>49.2%</w:t>
            </w:r>
          </w:p>
        </w:tc>
      </w:tr>
      <w:tr w:rsidR="00E53B23" w:rsidRPr="00044DFD" w:rsidTr="00E53B23">
        <w:trPr>
          <w:cnfStyle w:val="000000100000"/>
        </w:trPr>
        <w:tc>
          <w:tcPr>
            <w:cnfStyle w:val="001000000000"/>
            <w:tcW w:w="6332" w:type="dxa"/>
          </w:tcPr>
          <w:p w:rsidR="00DE4AFB" w:rsidRPr="00093F8F" w:rsidRDefault="00DE4AFB" w:rsidP="00E53B23">
            <w:pPr>
              <w:rPr>
                <w:rFonts w:asciiTheme="majorBidi" w:hAnsiTheme="majorBidi" w:cstheme="majorBidi"/>
              </w:rPr>
            </w:pPr>
            <w:r w:rsidRPr="00093F8F">
              <w:rPr>
                <w:rFonts w:asciiTheme="majorBidi" w:hAnsiTheme="majorBidi" w:cstheme="majorBidi"/>
              </w:rPr>
              <w:t>Don’t know</w:t>
            </w:r>
          </w:p>
        </w:tc>
        <w:tc>
          <w:tcPr>
            <w:tcW w:w="1569" w:type="dxa"/>
          </w:tcPr>
          <w:p w:rsidR="00DE4AFB" w:rsidRPr="00093F8F" w:rsidRDefault="00DE4AFB" w:rsidP="00E53B23">
            <w:pPr>
              <w:jc w:val="right"/>
              <w:cnfStyle w:val="000000100000"/>
              <w:rPr>
                <w:rFonts w:ascii="Arial" w:hAnsi="Arial" w:cs="Arial"/>
              </w:rPr>
            </w:pPr>
            <w:r w:rsidRPr="00093F8F">
              <w:rPr>
                <w:rFonts w:ascii="Arial" w:hAnsi="Arial" w:cs="Arial"/>
              </w:rPr>
              <w:t>8.9%</w:t>
            </w:r>
          </w:p>
        </w:tc>
        <w:tc>
          <w:tcPr>
            <w:tcW w:w="1080" w:type="dxa"/>
          </w:tcPr>
          <w:p w:rsidR="00DE4AFB" w:rsidRPr="00093F8F" w:rsidRDefault="00DE4AFB" w:rsidP="00E53B23">
            <w:pPr>
              <w:jc w:val="right"/>
              <w:cnfStyle w:val="000000100000"/>
              <w:rPr>
                <w:rFonts w:ascii="Arial" w:hAnsi="Arial" w:cs="Arial"/>
              </w:rPr>
            </w:pPr>
            <w:r w:rsidRPr="00093F8F">
              <w:rPr>
                <w:rFonts w:ascii="Arial" w:hAnsi="Arial" w:cs="Arial"/>
              </w:rPr>
              <w:t>3.8%</w:t>
            </w:r>
          </w:p>
        </w:tc>
        <w:tc>
          <w:tcPr>
            <w:tcW w:w="1710" w:type="dxa"/>
          </w:tcPr>
          <w:p w:rsidR="00DE4AFB" w:rsidRPr="00093F8F" w:rsidRDefault="00DE4AFB" w:rsidP="00E53B23">
            <w:pPr>
              <w:jc w:val="right"/>
              <w:cnfStyle w:val="000000100000"/>
              <w:rPr>
                <w:rFonts w:ascii="Arial" w:hAnsi="Arial" w:cs="Arial"/>
              </w:rPr>
            </w:pPr>
            <w:r w:rsidRPr="00093F8F">
              <w:rPr>
                <w:rFonts w:ascii="Arial" w:hAnsi="Arial" w:cs="Arial"/>
              </w:rPr>
              <w:t>7.0%</w:t>
            </w:r>
          </w:p>
        </w:tc>
      </w:tr>
      <w:tr w:rsidR="00060844" w:rsidRPr="00044DFD" w:rsidTr="00E53B23">
        <w:trPr>
          <w:cnfStyle w:val="000000010000"/>
        </w:trPr>
        <w:tc>
          <w:tcPr>
            <w:cnfStyle w:val="001000000000"/>
            <w:tcW w:w="10691" w:type="dxa"/>
            <w:gridSpan w:val="4"/>
          </w:tcPr>
          <w:p w:rsidR="00060844" w:rsidRPr="00093F8F" w:rsidRDefault="00DE4AFB" w:rsidP="00E53B23">
            <w:pPr>
              <w:pStyle w:val="ListParagraph"/>
              <w:numPr>
                <w:ilvl w:val="0"/>
                <w:numId w:val="1"/>
              </w:numPr>
              <w:rPr>
                <w:rFonts w:asciiTheme="majorBidi" w:hAnsiTheme="majorBidi" w:cstheme="majorBidi"/>
                <w:sz w:val="22"/>
                <w:szCs w:val="22"/>
              </w:rPr>
            </w:pPr>
            <w:r w:rsidRPr="00093F8F">
              <w:rPr>
                <w:rFonts w:asciiTheme="majorBidi" w:hAnsiTheme="majorBidi" w:cstheme="majorBidi"/>
                <w:sz w:val="22"/>
                <w:szCs w:val="22"/>
              </w:rPr>
              <w:t xml:space="preserve">Would you describe the Palestinian authority/government in </w:t>
            </w:r>
            <w:r w:rsidRPr="00E53B23">
              <w:rPr>
                <w:rFonts w:asciiTheme="majorBidi" w:hAnsiTheme="majorBidi" w:cstheme="majorBidi"/>
                <w:sz w:val="22"/>
                <w:szCs w:val="22"/>
              </w:rPr>
              <w:t>(Gaza) as transparent?</w:t>
            </w:r>
          </w:p>
        </w:tc>
      </w:tr>
      <w:tr w:rsidR="00E53B23" w:rsidRPr="00044DFD" w:rsidTr="00E53B23">
        <w:trPr>
          <w:cnfStyle w:val="000000100000"/>
        </w:trPr>
        <w:tc>
          <w:tcPr>
            <w:cnfStyle w:val="001000000000"/>
            <w:tcW w:w="6332" w:type="dxa"/>
          </w:tcPr>
          <w:p w:rsidR="00DE4AFB" w:rsidRPr="00093F8F" w:rsidRDefault="00DE4AFB" w:rsidP="00E53B23">
            <w:pPr>
              <w:rPr>
                <w:rFonts w:asciiTheme="majorBidi" w:hAnsiTheme="majorBidi" w:cstheme="majorBidi"/>
              </w:rPr>
            </w:pPr>
            <w:r w:rsidRPr="00093F8F">
              <w:rPr>
                <w:rFonts w:asciiTheme="majorBidi" w:hAnsiTheme="majorBidi" w:cstheme="majorBidi"/>
              </w:rPr>
              <w:t xml:space="preserve">Yes </w:t>
            </w:r>
          </w:p>
        </w:tc>
        <w:tc>
          <w:tcPr>
            <w:tcW w:w="1569" w:type="dxa"/>
          </w:tcPr>
          <w:p w:rsidR="00DE4AFB" w:rsidRPr="00093F8F" w:rsidRDefault="00DE4AFB" w:rsidP="00E53B23">
            <w:pPr>
              <w:jc w:val="right"/>
              <w:cnfStyle w:val="000000100000"/>
              <w:rPr>
                <w:rFonts w:ascii="Arial" w:hAnsi="Arial" w:cs="Arial"/>
              </w:rPr>
            </w:pPr>
            <w:r w:rsidRPr="00093F8F">
              <w:rPr>
                <w:rFonts w:ascii="Arial" w:hAnsi="Arial" w:cs="Arial"/>
              </w:rPr>
              <w:t>20.6%</w:t>
            </w:r>
          </w:p>
        </w:tc>
        <w:tc>
          <w:tcPr>
            <w:tcW w:w="1080" w:type="dxa"/>
          </w:tcPr>
          <w:p w:rsidR="00DE4AFB" w:rsidRPr="00093F8F" w:rsidRDefault="00DE4AFB" w:rsidP="00E53B23">
            <w:pPr>
              <w:jc w:val="right"/>
              <w:cnfStyle w:val="000000100000"/>
              <w:rPr>
                <w:rFonts w:ascii="Arial" w:hAnsi="Arial" w:cs="Arial"/>
              </w:rPr>
            </w:pPr>
            <w:r w:rsidRPr="00093F8F">
              <w:rPr>
                <w:rFonts w:ascii="Arial" w:hAnsi="Arial" w:cs="Arial"/>
              </w:rPr>
              <w:t>27.6%</w:t>
            </w:r>
          </w:p>
        </w:tc>
        <w:tc>
          <w:tcPr>
            <w:tcW w:w="1710" w:type="dxa"/>
          </w:tcPr>
          <w:p w:rsidR="00DE4AFB" w:rsidRPr="00093F8F" w:rsidRDefault="00DE4AFB" w:rsidP="00E53B23">
            <w:pPr>
              <w:jc w:val="right"/>
              <w:cnfStyle w:val="000000100000"/>
              <w:rPr>
                <w:rFonts w:ascii="Arial" w:hAnsi="Arial" w:cs="Arial"/>
              </w:rPr>
            </w:pPr>
            <w:r w:rsidRPr="00093F8F">
              <w:rPr>
                <w:rFonts w:ascii="Arial" w:hAnsi="Arial" w:cs="Arial"/>
              </w:rPr>
              <w:t>23.2%</w:t>
            </w:r>
          </w:p>
        </w:tc>
      </w:tr>
      <w:tr w:rsidR="00E53B23" w:rsidRPr="00044DFD" w:rsidTr="00E53B23">
        <w:trPr>
          <w:cnfStyle w:val="000000010000"/>
        </w:trPr>
        <w:tc>
          <w:tcPr>
            <w:cnfStyle w:val="001000000000"/>
            <w:tcW w:w="6332" w:type="dxa"/>
          </w:tcPr>
          <w:p w:rsidR="00DE4AFB" w:rsidRPr="00093F8F" w:rsidRDefault="00DE4AFB" w:rsidP="00E53B23">
            <w:pPr>
              <w:rPr>
                <w:rFonts w:asciiTheme="majorBidi" w:hAnsiTheme="majorBidi" w:cstheme="majorBidi"/>
              </w:rPr>
            </w:pPr>
            <w:r w:rsidRPr="00093F8F">
              <w:rPr>
                <w:rFonts w:asciiTheme="majorBidi" w:hAnsiTheme="majorBidi" w:cstheme="majorBidi"/>
              </w:rPr>
              <w:t xml:space="preserve">No </w:t>
            </w:r>
          </w:p>
        </w:tc>
        <w:tc>
          <w:tcPr>
            <w:tcW w:w="1569" w:type="dxa"/>
          </w:tcPr>
          <w:p w:rsidR="00DE4AFB" w:rsidRPr="00093F8F" w:rsidRDefault="00DE4AFB" w:rsidP="00E53B23">
            <w:pPr>
              <w:jc w:val="right"/>
              <w:cnfStyle w:val="000000010000"/>
              <w:rPr>
                <w:rFonts w:ascii="Arial" w:hAnsi="Arial" w:cs="Arial"/>
              </w:rPr>
            </w:pPr>
            <w:r w:rsidRPr="00093F8F">
              <w:rPr>
                <w:rFonts w:ascii="Arial" w:hAnsi="Arial" w:cs="Arial"/>
              </w:rPr>
              <w:t>48.6%</w:t>
            </w:r>
          </w:p>
        </w:tc>
        <w:tc>
          <w:tcPr>
            <w:tcW w:w="1080" w:type="dxa"/>
          </w:tcPr>
          <w:p w:rsidR="00DE4AFB" w:rsidRPr="00093F8F" w:rsidRDefault="00DE4AFB" w:rsidP="00E53B23">
            <w:pPr>
              <w:jc w:val="right"/>
              <w:cnfStyle w:val="000000010000"/>
              <w:rPr>
                <w:rFonts w:ascii="Arial" w:hAnsi="Arial" w:cs="Arial"/>
              </w:rPr>
            </w:pPr>
            <w:r w:rsidRPr="00093F8F">
              <w:rPr>
                <w:rFonts w:ascii="Arial" w:hAnsi="Arial" w:cs="Arial"/>
              </w:rPr>
              <w:t>69.8%</w:t>
            </w:r>
          </w:p>
        </w:tc>
        <w:tc>
          <w:tcPr>
            <w:tcW w:w="1710" w:type="dxa"/>
          </w:tcPr>
          <w:p w:rsidR="00DE4AFB" w:rsidRPr="00093F8F" w:rsidRDefault="00DE4AFB" w:rsidP="00E53B23">
            <w:pPr>
              <w:jc w:val="right"/>
              <w:cnfStyle w:val="000000010000"/>
              <w:rPr>
                <w:rFonts w:ascii="Arial" w:hAnsi="Arial" w:cs="Arial"/>
              </w:rPr>
            </w:pPr>
            <w:r w:rsidRPr="00093F8F">
              <w:rPr>
                <w:rFonts w:ascii="Arial" w:hAnsi="Arial" w:cs="Arial"/>
              </w:rPr>
              <w:t>56.6%</w:t>
            </w:r>
          </w:p>
        </w:tc>
      </w:tr>
      <w:tr w:rsidR="00E53B23" w:rsidRPr="00044DFD" w:rsidTr="00E53B23">
        <w:trPr>
          <w:cnfStyle w:val="000000100000"/>
        </w:trPr>
        <w:tc>
          <w:tcPr>
            <w:cnfStyle w:val="001000000000"/>
            <w:tcW w:w="6332" w:type="dxa"/>
          </w:tcPr>
          <w:p w:rsidR="00DE4AFB" w:rsidRPr="00093F8F" w:rsidRDefault="00DE4AFB" w:rsidP="00E53B23">
            <w:pPr>
              <w:rPr>
                <w:rFonts w:asciiTheme="majorBidi" w:hAnsiTheme="majorBidi" w:cstheme="majorBidi"/>
              </w:rPr>
            </w:pPr>
            <w:r w:rsidRPr="00093F8F">
              <w:rPr>
                <w:rFonts w:asciiTheme="majorBidi" w:hAnsiTheme="majorBidi" w:cstheme="majorBidi"/>
              </w:rPr>
              <w:t xml:space="preserve">Don’t Know </w:t>
            </w:r>
          </w:p>
        </w:tc>
        <w:tc>
          <w:tcPr>
            <w:tcW w:w="1569" w:type="dxa"/>
          </w:tcPr>
          <w:p w:rsidR="00DE4AFB" w:rsidRPr="00093F8F" w:rsidRDefault="00DE4AFB" w:rsidP="00E53B23">
            <w:pPr>
              <w:jc w:val="right"/>
              <w:cnfStyle w:val="000000100000"/>
              <w:rPr>
                <w:rFonts w:ascii="Arial" w:hAnsi="Arial" w:cs="Arial"/>
              </w:rPr>
            </w:pPr>
            <w:r w:rsidRPr="00093F8F">
              <w:rPr>
                <w:rFonts w:ascii="Arial" w:hAnsi="Arial" w:cs="Arial"/>
              </w:rPr>
              <w:t>30.8%</w:t>
            </w:r>
          </w:p>
        </w:tc>
        <w:tc>
          <w:tcPr>
            <w:tcW w:w="1080" w:type="dxa"/>
          </w:tcPr>
          <w:p w:rsidR="00DE4AFB" w:rsidRPr="00093F8F" w:rsidRDefault="00DE4AFB" w:rsidP="00E53B23">
            <w:pPr>
              <w:jc w:val="right"/>
              <w:cnfStyle w:val="000000100000"/>
              <w:rPr>
                <w:rFonts w:ascii="Arial" w:hAnsi="Arial" w:cs="Arial"/>
              </w:rPr>
            </w:pPr>
            <w:r w:rsidRPr="00093F8F">
              <w:rPr>
                <w:rFonts w:ascii="Arial" w:hAnsi="Arial" w:cs="Arial"/>
              </w:rPr>
              <w:t>2.7%</w:t>
            </w:r>
          </w:p>
        </w:tc>
        <w:tc>
          <w:tcPr>
            <w:tcW w:w="1710" w:type="dxa"/>
          </w:tcPr>
          <w:p w:rsidR="00DE4AFB" w:rsidRPr="00093F8F" w:rsidRDefault="00DE4AFB" w:rsidP="00E53B23">
            <w:pPr>
              <w:jc w:val="right"/>
              <w:cnfStyle w:val="000000100000"/>
              <w:rPr>
                <w:rFonts w:ascii="Arial" w:hAnsi="Arial" w:cs="Arial"/>
              </w:rPr>
            </w:pPr>
            <w:r w:rsidRPr="00093F8F">
              <w:rPr>
                <w:rFonts w:ascii="Arial" w:hAnsi="Arial" w:cs="Arial"/>
              </w:rPr>
              <w:t>20.2%</w:t>
            </w:r>
          </w:p>
        </w:tc>
      </w:tr>
      <w:tr w:rsidR="00060844" w:rsidRPr="00044DFD" w:rsidTr="00E53B23">
        <w:trPr>
          <w:cnfStyle w:val="000000010000"/>
        </w:trPr>
        <w:tc>
          <w:tcPr>
            <w:cnfStyle w:val="001000000000"/>
            <w:tcW w:w="10691" w:type="dxa"/>
            <w:gridSpan w:val="4"/>
          </w:tcPr>
          <w:p w:rsidR="00060844" w:rsidRPr="00093F8F" w:rsidRDefault="00DE4AFB" w:rsidP="00E53B23">
            <w:pPr>
              <w:pStyle w:val="ListParagraph"/>
              <w:numPr>
                <w:ilvl w:val="0"/>
                <w:numId w:val="1"/>
              </w:numPr>
              <w:rPr>
                <w:rFonts w:asciiTheme="majorBidi" w:hAnsiTheme="majorBidi" w:cstheme="majorBidi"/>
                <w:sz w:val="22"/>
                <w:szCs w:val="22"/>
              </w:rPr>
            </w:pPr>
            <w:r w:rsidRPr="00093F8F">
              <w:rPr>
                <w:rFonts w:asciiTheme="majorBidi" w:hAnsiTheme="majorBidi" w:cstheme="majorBidi"/>
                <w:sz w:val="22"/>
                <w:szCs w:val="22"/>
              </w:rPr>
              <w:t>Would you describe the Palestinia</w:t>
            </w:r>
            <w:r w:rsidRPr="00E53B23">
              <w:rPr>
                <w:rFonts w:asciiTheme="majorBidi" w:hAnsiTheme="majorBidi" w:cstheme="majorBidi"/>
                <w:sz w:val="22"/>
                <w:szCs w:val="22"/>
              </w:rPr>
              <w:t xml:space="preserve">n authority/government in (Gaza) as accountable </w:t>
            </w:r>
            <w:r w:rsidRPr="00093F8F">
              <w:rPr>
                <w:rFonts w:asciiTheme="majorBidi" w:hAnsiTheme="majorBidi" w:cstheme="majorBidi"/>
                <w:sz w:val="22"/>
                <w:szCs w:val="22"/>
              </w:rPr>
              <w:t>to the people</w:t>
            </w:r>
            <w:r w:rsidRPr="00093F8F">
              <w:rPr>
                <w:rFonts w:asciiTheme="majorBidi" w:hAnsiTheme="majorBidi" w:cstheme="majorBidi"/>
                <w:b w:val="0"/>
                <w:bCs w:val="0"/>
                <w:sz w:val="22"/>
                <w:szCs w:val="22"/>
              </w:rPr>
              <w:t>?</w:t>
            </w:r>
          </w:p>
        </w:tc>
      </w:tr>
      <w:tr w:rsidR="00E53B23" w:rsidRPr="00044DFD" w:rsidTr="00E53B23">
        <w:trPr>
          <w:cnfStyle w:val="000000100000"/>
        </w:trPr>
        <w:tc>
          <w:tcPr>
            <w:cnfStyle w:val="001000000000"/>
            <w:tcW w:w="6332" w:type="dxa"/>
          </w:tcPr>
          <w:p w:rsidR="006E6276" w:rsidRPr="00093F8F" w:rsidRDefault="006E6276" w:rsidP="00E53B23">
            <w:pPr>
              <w:rPr>
                <w:rFonts w:asciiTheme="majorBidi" w:hAnsiTheme="majorBidi" w:cstheme="majorBidi"/>
              </w:rPr>
            </w:pPr>
            <w:r w:rsidRPr="00093F8F">
              <w:rPr>
                <w:rFonts w:asciiTheme="majorBidi" w:hAnsiTheme="majorBidi" w:cstheme="majorBidi"/>
              </w:rPr>
              <w:t xml:space="preserve">Yes </w:t>
            </w:r>
          </w:p>
        </w:tc>
        <w:tc>
          <w:tcPr>
            <w:tcW w:w="1569" w:type="dxa"/>
          </w:tcPr>
          <w:p w:rsidR="006E6276" w:rsidRPr="00093F8F" w:rsidRDefault="006E6276" w:rsidP="00E53B23">
            <w:pPr>
              <w:jc w:val="right"/>
              <w:cnfStyle w:val="000000100000"/>
              <w:rPr>
                <w:rFonts w:ascii="Arial" w:hAnsi="Arial" w:cs="Arial"/>
              </w:rPr>
            </w:pPr>
            <w:r w:rsidRPr="00093F8F">
              <w:rPr>
                <w:rFonts w:ascii="Arial" w:hAnsi="Arial" w:cs="Arial"/>
              </w:rPr>
              <w:t>20.8%</w:t>
            </w:r>
          </w:p>
        </w:tc>
        <w:tc>
          <w:tcPr>
            <w:tcW w:w="1080" w:type="dxa"/>
          </w:tcPr>
          <w:p w:rsidR="006E6276" w:rsidRPr="00093F8F" w:rsidRDefault="006E6276" w:rsidP="00E53B23">
            <w:pPr>
              <w:jc w:val="right"/>
              <w:cnfStyle w:val="000000100000"/>
              <w:rPr>
                <w:rFonts w:ascii="Arial" w:hAnsi="Arial" w:cs="Arial"/>
              </w:rPr>
            </w:pPr>
            <w:r w:rsidRPr="00093F8F">
              <w:rPr>
                <w:rFonts w:ascii="Arial" w:hAnsi="Arial" w:cs="Arial"/>
              </w:rPr>
              <w:t>24.9%</w:t>
            </w:r>
          </w:p>
        </w:tc>
        <w:tc>
          <w:tcPr>
            <w:tcW w:w="1710" w:type="dxa"/>
          </w:tcPr>
          <w:p w:rsidR="006E6276" w:rsidRPr="00093F8F" w:rsidRDefault="006E6276" w:rsidP="00E53B23">
            <w:pPr>
              <w:jc w:val="right"/>
              <w:cnfStyle w:val="000000100000"/>
              <w:rPr>
                <w:rFonts w:ascii="Arial" w:hAnsi="Arial" w:cs="Arial"/>
              </w:rPr>
            </w:pPr>
            <w:r w:rsidRPr="00093F8F">
              <w:rPr>
                <w:rFonts w:ascii="Arial" w:hAnsi="Arial" w:cs="Arial"/>
              </w:rPr>
              <w:t>22.3%</w:t>
            </w:r>
          </w:p>
        </w:tc>
      </w:tr>
      <w:tr w:rsidR="00E53B23" w:rsidRPr="00044DFD" w:rsidTr="00E53B23">
        <w:trPr>
          <w:cnfStyle w:val="000000010000"/>
        </w:trPr>
        <w:tc>
          <w:tcPr>
            <w:cnfStyle w:val="001000000000"/>
            <w:tcW w:w="6332" w:type="dxa"/>
          </w:tcPr>
          <w:p w:rsidR="006E6276" w:rsidRPr="00093F8F" w:rsidRDefault="006E6276" w:rsidP="00E53B23">
            <w:pPr>
              <w:rPr>
                <w:rFonts w:asciiTheme="majorBidi" w:hAnsiTheme="majorBidi" w:cstheme="majorBidi"/>
              </w:rPr>
            </w:pPr>
            <w:r w:rsidRPr="00093F8F">
              <w:rPr>
                <w:rFonts w:asciiTheme="majorBidi" w:hAnsiTheme="majorBidi" w:cstheme="majorBidi"/>
              </w:rPr>
              <w:t xml:space="preserve">No </w:t>
            </w:r>
          </w:p>
        </w:tc>
        <w:tc>
          <w:tcPr>
            <w:tcW w:w="1569" w:type="dxa"/>
          </w:tcPr>
          <w:p w:rsidR="006E6276" w:rsidRPr="00093F8F" w:rsidRDefault="006E6276" w:rsidP="00E53B23">
            <w:pPr>
              <w:jc w:val="right"/>
              <w:cnfStyle w:val="000000010000"/>
              <w:rPr>
                <w:rFonts w:ascii="Arial" w:hAnsi="Arial" w:cs="Arial"/>
              </w:rPr>
            </w:pPr>
            <w:r w:rsidRPr="00093F8F">
              <w:rPr>
                <w:rFonts w:ascii="Arial" w:hAnsi="Arial" w:cs="Arial"/>
              </w:rPr>
              <w:t>45.8%</w:t>
            </w:r>
          </w:p>
        </w:tc>
        <w:tc>
          <w:tcPr>
            <w:tcW w:w="1080" w:type="dxa"/>
          </w:tcPr>
          <w:p w:rsidR="006E6276" w:rsidRPr="00093F8F" w:rsidRDefault="006E6276" w:rsidP="00E53B23">
            <w:pPr>
              <w:jc w:val="right"/>
              <w:cnfStyle w:val="000000010000"/>
              <w:rPr>
                <w:rFonts w:ascii="Arial" w:hAnsi="Arial" w:cs="Arial"/>
              </w:rPr>
            </w:pPr>
            <w:r w:rsidRPr="00093F8F">
              <w:rPr>
                <w:rFonts w:ascii="Arial" w:hAnsi="Arial" w:cs="Arial"/>
              </w:rPr>
              <w:t>73.1%</w:t>
            </w:r>
          </w:p>
        </w:tc>
        <w:tc>
          <w:tcPr>
            <w:tcW w:w="1710" w:type="dxa"/>
          </w:tcPr>
          <w:p w:rsidR="006E6276" w:rsidRPr="00093F8F" w:rsidRDefault="006E6276" w:rsidP="00E53B23">
            <w:pPr>
              <w:jc w:val="right"/>
              <w:cnfStyle w:val="000000010000"/>
              <w:rPr>
                <w:rFonts w:ascii="Arial" w:hAnsi="Arial" w:cs="Arial"/>
              </w:rPr>
            </w:pPr>
            <w:r w:rsidRPr="00093F8F">
              <w:rPr>
                <w:rFonts w:ascii="Arial" w:hAnsi="Arial" w:cs="Arial"/>
              </w:rPr>
              <w:t>56.1%</w:t>
            </w:r>
          </w:p>
        </w:tc>
      </w:tr>
      <w:tr w:rsidR="00E53B23" w:rsidRPr="00044DFD" w:rsidTr="00E53B23">
        <w:trPr>
          <w:cnfStyle w:val="000000100000"/>
        </w:trPr>
        <w:tc>
          <w:tcPr>
            <w:cnfStyle w:val="001000000000"/>
            <w:tcW w:w="6332" w:type="dxa"/>
          </w:tcPr>
          <w:p w:rsidR="006E6276" w:rsidRPr="00093F8F" w:rsidRDefault="006E6276" w:rsidP="00E53B23">
            <w:pPr>
              <w:rPr>
                <w:rFonts w:asciiTheme="majorBidi" w:hAnsiTheme="majorBidi" w:cstheme="majorBidi"/>
              </w:rPr>
            </w:pPr>
            <w:r w:rsidRPr="00093F8F">
              <w:rPr>
                <w:rFonts w:asciiTheme="majorBidi" w:hAnsiTheme="majorBidi" w:cstheme="majorBidi"/>
              </w:rPr>
              <w:t xml:space="preserve">Don’t Know </w:t>
            </w:r>
          </w:p>
        </w:tc>
        <w:tc>
          <w:tcPr>
            <w:tcW w:w="1569" w:type="dxa"/>
          </w:tcPr>
          <w:p w:rsidR="006E6276" w:rsidRPr="00093F8F" w:rsidRDefault="006E6276" w:rsidP="00E53B23">
            <w:pPr>
              <w:jc w:val="right"/>
              <w:cnfStyle w:val="000000100000"/>
              <w:rPr>
                <w:rFonts w:ascii="Arial" w:hAnsi="Arial" w:cs="Arial"/>
              </w:rPr>
            </w:pPr>
            <w:r w:rsidRPr="00093F8F">
              <w:rPr>
                <w:rFonts w:ascii="Arial" w:hAnsi="Arial" w:cs="Arial"/>
              </w:rPr>
              <w:t>33.4%</w:t>
            </w:r>
          </w:p>
        </w:tc>
        <w:tc>
          <w:tcPr>
            <w:tcW w:w="1080" w:type="dxa"/>
          </w:tcPr>
          <w:p w:rsidR="006E6276" w:rsidRPr="00093F8F" w:rsidRDefault="006E6276" w:rsidP="00E53B23">
            <w:pPr>
              <w:jc w:val="right"/>
              <w:cnfStyle w:val="000000100000"/>
              <w:rPr>
                <w:rFonts w:ascii="Arial" w:hAnsi="Arial" w:cs="Arial"/>
              </w:rPr>
            </w:pPr>
            <w:r w:rsidRPr="00093F8F">
              <w:rPr>
                <w:rFonts w:ascii="Arial" w:hAnsi="Arial" w:cs="Arial"/>
              </w:rPr>
              <w:t>2.0%</w:t>
            </w:r>
          </w:p>
        </w:tc>
        <w:tc>
          <w:tcPr>
            <w:tcW w:w="1710" w:type="dxa"/>
          </w:tcPr>
          <w:p w:rsidR="006E6276" w:rsidRPr="00093F8F" w:rsidRDefault="006E6276" w:rsidP="00E53B23">
            <w:pPr>
              <w:jc w:val="right"/>
              <w:cnfStyle w:val="000000100000"/>
              <w:rPr>
                <w:rFonts w:ascii="Arial" w:hAnsi="Arial" w:cs="Arial"/>
              </w:rPr>
            </w:pPr>
            <w:r w:rsidRPr="00093F8F">
              <w:rPr>
                <w:rFonts w:ascii="Arial" w:hAnsi="Arial" w:cs="Arial"/>
              </w:rPr>
              <w:t>21.6%</w:t>
            </w:r>
          </w:p>
        </w:tc>
      </w:tr>
      <w:tr w:rsidR="00060844" w:rsidRPr="00A674C4" w:rsidTr="00E53B23">
        <w:trPr>
          <w:cnfStyle w:val="000000010000"/>
        </w:trPr>
        <w:tc>
          <w:tcPr>
            <w:cnfStyle w:val="001000000000"/>
            <w:tcW w:w="10691" w:type="dxa"/>
            <w:gridSpan w:val="4"/>
          </w:tcPr>
          <w:p w:rsidR="00060844" w:rsidRPr="00093F8F" w:rsidRDefault="00DE4AFB" w:rsidP="00E53B23">
            <w:pPr>
              <w:pStyle w:val="ListParagraph"/>
              <w:numPr>
                <w:ilvl w:val="0"/>
                <w:numId w:val="1"/>
              </w:numPr>
              <w:rPr>
                <w:rFonts w:asciiTheme="majorBidi" w:hAnsiTheme="majorBidi" w:cstheme="majorBidi"/>
                <w:sz w:val="22"/>
                <w:szCs w:val="22"/>
              </w:rPr>
            </w:pPr>
            <w:r w:rsidRPr="00093F8F">
              <w:rPr>
                <w:rFonts w:asciiTheme="majorBidi" w:hAnsiTheme="majorBidi" w:cstheme="majorBidi"/>
                <w:sz w:val="22"/>
                <w:szCs w:val="22"/>
              </w:rPr>
              <w:t xml:space="preserve">Would you describe the Palestinian authority/government in </w:t>
            </w:r>
            <w:r w:rsidRPr="00E53B23">
              <w:rPr>
                <w:rFonts w:asciiTheme="majorBidi" w:hAnsiTheme="majorBidi" w:cstheme="majorBidi"/>
                <w:sz w:val="22"/>
                <w:szCs w:val="22"/>
              </w:rPr>
              <w:t>(Gaza) as democratic?</w:t>
            </w:r>
          </w:p>
        </w:tc>
      </w:tr>
      <w:tr w:rsidR="006E6276" w:rsidRPr="00A674C4" w:rsidTr="00E53B23">
        <w:trPr>
          <w:cnfStyle w:val="000000100000"/>
        </w:trPr>
        <w:tc>
          <w:tcPr>
            <w:cnfStyle w:val="001000000000"/>
            <w:tcW w:w="6332" w:type="dxa"/>
          </w:tcPr>
          <w:p w:rsidR="006E6276" w:rsidRPr="00093F8F" w:rsidRDefault="006E6276" w:rsidP="00E53B23">
            <w:pPr>
              <w:rPr>
                <w:rFonts w:asciiTheme="majorBidi" w:hAnsiTheme="majorBidi" w:cstheme="majorBidi"/>
              </w:rPr>
            </w:pPr>
            <w:r w:rsidRPr="00093F8F">
              <w:rPr>
                <w:rFonts w:asciiTheme="majorBidi" w:hAnsiTheme="majorBidi" w:cstheme="majorBidi"/>
              </w:rPr>
              <w:t xml:space="preserve">Yes </w:t>
            </w:r>
          </w:p>
        </w:tc>
        <w:tc>
          <w:tcPr>
            <w:tcW w:w="1569" w:type="dxa"/>
          </w:tcPr>
          <w:p w:rsidR="006E6276" w:rsidRPr="00093F8F" w:rsidRDefault="006E6276" w:rsidP="00E53B23">
            <w:pPr>
              <w:jc w:val="right"/>
              <w:cnfStyle w:val="000000100000"/>
              <w:rPr>
                <w:rFonts w:asciiTheme="majorBidi" w:hAnsiTheme="majorBidi" w:cstheme="majorBidi"/>
              </w:rPr>
            </w:pPr>
            <w:r w:rsidRPr="00093F8F">
              <w:rPr>
                <w:rFonts w:asciiTheme="majorBidi" w:hAnsiTheme="majorBidi" w:cstheme="majorBidi"/>
              </w:rPr>
              <w:t>20.5%</w:t>
            </w:r>
          </w:p>
        </w:tc>
        <w:tc>
          <w:tcPr>
            <w:tcW w:w="1080" w:type="dxa"/>
          </w:tcPr>
          <w:p w:rsidR="006E6276" w:rsidRPr="00093F8F" w:rsidRDefault="006E6276" w:rsidP="00E53B23">
            <w:pPr>
              <w:jc w:val="right"/>
              <w:cnfStyle w:val="000000100000"/>
              <w:rPr>
                <w:rFonts w:ascii="Arial" w:hAnsi="Arial" w:cs="Arial"/>
              </w:rPr>
            </w:pPr>
            <w:r w:rsidRPr="00093F8F">
              <w:rPr>
                <w:rFonts w:ascii="Arial" w:hAnsi="Arial" w:cs="Arial"/>
              </w:rPr>
              <w:t>25.8%</w:t>
            </w:r>
          </w:p>
        </w:tc>
        <w:tc>
          <w:tcPr>
            <w:tcW w:w="1710" w:type="dxa"/>
          </w:tcPr>
          <w:p w:rsidR="006E6276" w:rsidRPr="00093F8F" w:rsidRDefault="006E6276" w:rsidP="00E53B23">
            <w:pPr>
              <w:jc w:val="right"/>
              <w:cnfStyle w:val="000000100000"/>
              <w:rPr>
                <w:rFonts w:ascii="Arial" w:hAnsi="Arial" w:cs="Arial"/>
              </w:rPr>
            </w:pPr>
            <w:r w:rsidRPr="00093F8F">
              <w:rPr>
                <w:rFonts w:ascii="Arial" w:hAnsi="Arial" w:cs="Arial"/>
              </w:rPr>
              <w:t>22.5%</w:t>
            </w:r>
          </w:p>
        </w:tc>
      </w:tr>
      <w:tr w:rsidR="006E6276" w:rsidRPr="00A674C4" w:rsidTr="00E53B23">
        <w:trPr>
          <w:cnfStyle w:val="000000010000"/>
        </w:trPr>
        <w:tc>
          <w:tcPr>
            <w:cnfStyle w:val="001000000000"/>
            <w:tcW w:w="6332" w:type="dxa"/>
          </w:tcPr>
          <w:p w:rsidR="006E6276" w:rsidRPr="00093F8F" w:rsidRDefault="006E6276" w:rsidP="00E53B23">
            <w:pPr>
              <w:rPr>
                <w:rFonts w:asciiTheme="majorBidi" w:hAnsiTheme="majorBidi" w:cstheme="majorBidi"/>
              </w:rPr>
            </w:pPr>
            <w:r w:rsidRPr="00093F8F">
              <w:rPr>
                <w:rFonts w:asciiTheme="majorBidi" w:hAnsiTheme="majorBidi" w:cstheme="majorBidi"/>
              </w:rPr>
              <w:t xml:space="preserve">No </w:t>
            </w:r>
          </w:p>
        </w:tc>
        <w:tc>
          <w:tcPr>
            <w:tcW w:w="1569" w:type="dxa"/>
          </w:tcPr>
          <w:p w:rsidR="006E6276" w:rsidRPr="00093F8F" w:rsidRDefault="006E6276" w:rsidP="00E53B23">
            <w:pPr>
              <w:jc w:val="right"/>
              <w:cnfStyle w:val="000000010000"/>
              <w:rPr>
                <w:rFonts w:asciiTheme="majorBidi" w:hAnsiTheme="majorBidi" w:cstheme="majorBidi"/>
              </w:rPr>
            </w:pPr>
            <w:r w:rsidRPr="00093F8F">
              <w:rPr>
                <w:rFonts w:asciiTheme="majorBidi" w:hAnsiTheme="majorBidi" w:cstheme="majorBidi"/>
              </w:rPr>
              <w:t>47.4%</w:t>
            </w:r>
          </w:p>
        </w:tc>
        <w:tc>
          <w:tcPr>
            <w:tcW w:w="1080" w:type="dxa"/>
          </w:tcPr>
          <w:p w:rsidR="006E6276" w:rsidRPr="00093F8F" w:rsidRDefault="006E6276" w:rsidP="00E53B23">
            <w:pPr>
              <w:jc w:val="right"/>
              <w:cnfStyle w:val="000000010000"/>
              <w:rPr>
                <w:rFonts w:ascii="Arial" w:hAnsi="Arial" w:cs="Arial"/>
              </w:rPr>
            </w:pPr>
            <w:r w:rsidRPr="00093F8F">
              <w:rPr>
                <w:rFonts w:ascii="Arial" w:hAnsi="Arial" w:cs="Arial"/>
              </w:rPr>
              <w:t>71.6%</w:t>
            </w:r>
          </w:p>
        </w:tc>
        <w:tc>
          <w:tcPr>
            <w:tcW w:w="1710" w:type="dxa"/>
          </w:tcPr>
          <w:p w:rsidR="006E6276" w:rsidRPr="00093F8F" w:rsidRDefault="006E6276" w:rsidP="00E53B23">
            <w:pPr>
              <w:jc w:val="right"/>
              <w:cnfStyle w:val="000000010000"/>
              <w:rPr>
                <w:rFonts w:ascii="Arial" w:hAnsi="Arial" w:cs="Arial"/>
              </w:rPr>
            </w:pPr>
            <w:r w:rsidRPr="00093F8F">
              <w:rPr>
                <w:rFonts w:ascii="Arial" w:hAnsi="Arial" w:cs="Arial"/>
              </w:rPr>
              <w:t>56.5%</w:t>
            </w:r>
          </w:p>
        </w:tc>
      </w:tr>
      <w:tr w:rsidR="006E6276" w:rsidRPr="00A674C4" w:rsidTr="00E53B23">
        <w:trPr>
          <w:cnfStyle w:val="000000100000"/>
        </w:trPr>
        <w:tc>
          <w:tcPr>
            <w:cnfStyle w:val="001000000000"/>
            <w:tcW w:w="6332" w:type="dxa"/>
          </w:tcPr>
          <w:p w:rsidR="006E6276" w:rsidRPr="00093F8F" w:rsidRDefault="006E6276" w:rsidP="00E53B23">
            <w:pPr>
              <w:rPr>
                <w:rFonts w:asciiTheme="majorBidi" w:hAnsiTheme="majorBidi" w:cstheme="majorBidi"/>
              </w:rPr>
            </w:pPr>
            <w:r w:rsidRPr="00093F8F">
              <w:rPr>
                <w:rFonts w:asciiTheme="majorBidi" w:hAnsiTheme="majorBidi" w:cstheme="majorBidi"/>
              </w:rPr>
              <w:t xml:space="preserve">Don’t Know </w:t>
            </w:r>
          </w:p>
        </w:tc>
        <w:tc>
          <w:tcPr>
            <w:tcW w:w="1569" w:type="dxa"/>
          </w:tcPr>
          <w:p w:rsidR="006E6276" w:rsidRPr="00093F8F" w:rsidRDefault="006E6276" w:rsidP="00E53B23">
            <w:pPr>
              <w:jc w:val="right"/>
              <w:cnfStyle w:val="000000100000"/>
              <w:rPr>
                <w:rFonts w:asciiTheme="majorBidi" w:hAnsiTheme="majorBidi" w:cstheme="majorBidi"/>
              </w:rPr>
            </w:pPr>
            <w:r w:rsidRPr="00093F8F">
              <w:rPr>
                <w:rFonts w:asciiTheme="majorBidi" w:hAnsiTheme="majorBidi" w:cstheme="majorBidi"/>
              </w:rPr>
              <w:t>32.1%</w:t>
            </w:r>
          </w:p>
        </w:tc>
        <w:tc>
          <w:tcPr>
            <w:tcW w:w="1080" w:type="dxa"/>
          </w:tcPr>
          <w:p w:rsidR="006E6276" w:rsidRPr="00093F8F" w:rsidRDefault="006E6276" w:rsidP="00E53B23">
            <w:pPr>
              <w:jc w:val="right"/>
              <w:cnfStyle w:val="000000100000"/>
              <w:rPr>
                <w:rFonts w:ascii="Arial" w:hAnsi="Arial" w:cs="Arial"/>
              </w:rPr>
            </w:pPr>
            <w:r w:rsidRPr="00093F8F">
              <w:rPr>
                <w:rFonts w:ascii="Arial" w:hAnsi="Arial" w:cs="Arial"/>
              </w:rPr>
              <w:t>2.7%</w:t>
            </w:r>
          </w:p>
        </w:tc>
        <w:tc>
          <w:tcPr>
            <w:tcW w:w="1710" w:type="dxa"/>
          </w:tcPr>
          <w:p w:rsidR="006E6276" w:rsidRPr="00093F8F" w:rsidRDefault="006E6276" w:rsidP="00E53B23">
            <w:pPr>
              <w:jc w:val="right"/>
              <w:cnfStyle w:val="000000100000"/>
              <w:rPr>
                <w:rFonts w:ascii="Arial" w:hAnsi="Arial" w:cs="Arial"/>
              </w:rPr>
            </w:pPr>
            <w:r w:rsidRPr="00093F8F">
              <w:rPr>
                <w:rFonts w:ascii="Arial" w:hAnsi="Arial" w:cs="Arial"/>
              </w:rPr>
              <w:t>21.1%</w:t>
            </w:r>
          </w:p>
        </w:tc>
      </w:tr>
      <w:tr w:rsidR="00DE4AFB" w:rsidRPr="00A674C4" w:rsidTr="00E53B23">
        <w:trPr>
          <w:cnfStyle w:val="000000010000"/>
        </w:trPr>
        <w:tc>
          <w:tcPr>
            <w:cnfStyle w:val="001000000000"/>
            <w:tcW w:w="10691" w:type="dxa"/>
            <w:gridSpan w:val="4"/>
          </w:tcPr>
          <w:p w:rsidR="00DE4AFB" w:rsidRPr="00093F8F" w:rsidRDefault="00DE4AFB" w:rsidP="00E53B23">
            <w:pPr>
              <w:pStyle w:val="ListParagraph"/>
              <w:numPr>
                <w:ilvl w:val="0"/>
                <w:numId w:val="1"/>
              </w:numPr>
              <w:rPr>
                <w:rFonts w:asciiTheme="majorBidi" w:hAnsiTheme="majorBidi" w:cstheme="majorBidi"/>
                <w:sz w:val="22"/>
                <w:szCs w:val="22"/>
              </w:rPr>
            </w:pPr>
            <w:r w:rsidRPr="00093F8F">
              <w:rPr>
                <w:rFonts w:asciiTheme="majorBidi" w:hAnsiTheme="majorBidi" w:cstheme="majorBidi"/>
                <w:sz w:val="22"/>
                <w:szCs w:val="22"/>
              </w:rPr>
              <w:t xml:space="preserve">Would you describe the Palestinian authority/government in </w:t>
            </w:r>
            <w:r w:rsidRPr="00E53B23">
              <w:rPr>
                <w:rFonts w:asciiTheme="majorBidi" w:hAnsiTheme="majorBidi" w:cstheme="majorBidi"/>
                <w:sz w:val="22"/>
                <w:szCs w:val="22"/>
              </w:rPr>
              <w:t>(Gaza) as respecting human</w:t>
            </w:r>
            <w:r w:rsidRPr="00093F8F">
              <w:rPr>
                <w:rFonts w:asciiTheme="majorBidi" w:hAnsiTheme="majorBidi" w:cstheme="majorBidi"/>
                <w:sz w:val="22"/>
                <w:szCs w:val="22"/>
              </w:rPr>
              <w:t xml:space="preserve"> rights</w:t>
            </w:r>
            <w:r w:rsidRPr="00093F8F">
              <w:rPr>
                <w:rFonts w:asciiTheme="majorBidi" w:hAnsiTheme="majorBidi" w:cstheme="majorBidi"/>
                <w:b w:val="0"/>
                <w:bCs w:val="0"/>
                <w:sz w:val="22"/>
                <w:szCs w:val="22"/>
              </w:rPr>
              <w:t>?</w:t>
            </w:r>
          </w:p>
        </w:tc>
      </w:tr>
      <w:tr w:rsidR="006E6276" w:rsidRPr="00A674C4" w:rsidTr="00E53B23">
        <w:trPr>
          <w:cnfStyle w:val="000000100000"/>
        </w:trPr>
        <w:tc>
          <w:tcPr>
            <w:cnfStyle w:val="001000000000"/>
            <w:tcW w:w="6332" w:type="dxa"/>
          </w:tcPr>
          <w:p w:rsidR="006E6276" w:rsidRPr="00093F8F" w:rsidRDefault="006E6276" w:rsidP="00E53B23">
            <w:pPr>
              <w:rPr>
                <w:rFonts w:asciiTheme="majorBidi" w:hAnsiTheme="majorBidi" w:cstheme="majorBidi"/>
              </w:rPr>
            </w:pPr>
            <w:r w:rsidRPr="00093F8F">
              <w:rPr>
                <w:rFonts w:asciiTheme="majorBidi" w:hAnsiTheme="majorBidi" w:cstheme="majorBidi"/>
              </w:rPr>
              <w:t xml:space="preserve">Yes </w:t>
            </w:r>
          </w:p>
        </w:tc>
        <w:tc>
          <w:tcPr>
            <w:tcW w:w="1569" w:type="dxa"/>
          </w:tcPr>
          <w:p w:rsidR="006E6276" w:rsidRPr="00093F8F" w:rsidRDefault="006E6276" w:rsidP="00E53B23">
            <w:pPr>
              <w:jc w:val="right"/>
              <w:cnfStyle w:val="000000100000"/>
              <w:rPr>
                <w:rFonts w:asciiTheme="majorBidi" w:hAnsiTheme="majorBidi" w:cstheme="majorBidi"/>
                <w:sz w:val="22"/>
                <w:szCs w:val="22"/>
              </w:rPr>
            </w:pPr>
            <w:r w:rsidRPr="00093F8F">
              <w:rPr>
                <w:rFonts w:asciiTheme="majorBidi" w:hAnsiTheme="majorBidi" w:cstheme="majorBidi"/>
                <w:sz w:val="22"/>
                <w:szCs w:val="22"/>
              </w:rPr>
              <w:t>22.0%</w:t>
            </w:r>
          </w:p>
        </w:tc>
        <w:tc>
          <w:tcPr>
            <w:tcW w:w="1080" w:type="dxa"/>
          </w:tcPr>
          <w:p w:rsidR="006E6276" w:rsidRDefault="006E6276" w:rsidP="00E53B23">
            <w:pPr>
              <w:jc w:val="right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30.0%</w:t>
            </w:r>
          </w:p>
        </w:tc>
        <w:tc>
          <w:tcPr>
            <w:tcW w:w="1710" w:type="dxa"/>
          </w:tcPr>
          <w:p w:rsidR="006E6276" w:rsidRDefault="006E6276" w:rsidP="00E53B23">
            <w:pPr>
              <w:jc w:val="right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25.0%</w:t>
            </w:r>
          </w:p>
        </w:tc>
      </w:tr>
      <w:tr w:rsidR="006E6276" w:rsidRPr="00A674C4" w:rsidTr="00E53B23">
        <w:trPr>
          <w:cnfStyle w:val="000000010000"/>
        </w:trPr>
        <w:tc>
          <w:tcPr>
            <w:cnfStyle w:val="001000000000"/>
            <w:tcW w:w="6332" w:type="dxa"/>
          </w:tcPr>
          <w:p w:rsidR="006E6276" w:rsidRPr="00093F8F" w:rsidRDefault="006E6276" w:rsidP="00E53B23">
            <w:pPr>
              <w:rPr>
                <w:rFonts w:asciiTheme="majorBidi" w:hAnsiTheme="majorBidi" w:cstheme="majorBidi"/>
              </w:rPr>
            </w:pPr>
            <w:r w:rsidRPr="00093F8F">
              <w:rPr>
                <w:rFonts w:asciiTheme="majorBidi" w:hAnsiTheme="majorBidi" w:cstheme="majorBidi"/>
              </w:rPr>
              <w:t xml:space="preserve">No </w:t>
            </w:r>
          </w:p>
        </w:tc>
        <w:tc>
          <w:tcPr>
            <w:tcW w:w="1569" w:type="dxa"/>
          </w:tcPr>
          <w:p w:rsidR="006E6276" w:rsidRPr="00093F8F" w:rsidRDefault="006E6276" w:rsidP="00E53B23">
            <w:pPr>
              <w:jc w:val="right"/>
              <w:cnfStyle w:val="000000010000"/>
              <w:rPr>
                <w:rFonts w:asciiTheme="majorBidi" w:hAnsiTheme="majorBidi" w:cstheme="majorBidi"/>
                <w:sz w:val="22"/>
                <w:szCs w:val="22"/>
              </w:rPr>
            </w:pPr>
            <w:r w:rsidRPr="00093F8F">
              <w:rPr>
                <w:rFonts w:asciiTheme="majorBidi" w:hAnsiTheme="majorBidi" w:cstheme="majorBidi"/>
                <w:sz w:val="22"/>
                <w:szCs w:val="22"/>
              </w:rPr>
              <w:t>43.2%</w:t>
            </w:r>
          </w:p>
        </w:tc>
        <w:tc>
          <w:tcPr>
            <w:tcW w:w="1080" w:type="dxa"/>
          </w:tcPr>
          <w:p w:rsidR="006E6276" w:rsidRDefault="006E6276" w:rsidP="00E53B23">
            <w:pPr>
              <w:jc w:val="right"/>
              <w:cnfStyle w:val="00000001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67.3%</w:t>
            </w:r>
          </w:p>
        </w:tc>
        <w:tc>
          <w:tcPr>
            <w:tcW w:w="1710" w:type="dxa"/>
          </w:tcPr>
          <w:p w:rsidR="006E6276" w:rsidRDefault="006E6276" w:rsidP="00E53B23">
            <w:pPr>
              <w:jc w:val="right"/>
              <w:cnfStyle w:val="00000001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52.3%</w:t>
            </w:r>
          </w:p>
        </w:tc>
      </w:tr>
      <w:tr w:rsidR="006E6276" w:rsidRPr="00A674C4" w:rsidTr="00E53B23">
        <w:trPr>
          <w:cnfStyle w:val="000000100000"/>
        </w:trPr>
        <w:tc>
          <w:tcPr>
            <w:cnfStyle w:val="001000000000"/>
            <w:tcW w:w="6332" w:type="dxa"/>
          </w:tcPr>
          <w:p w:rsidR="006E6276" w:rsidRPr="00093F8F" w:rsidRDefault="006E6276" w:rsidP="00E53B23">
            <w:pPr>
              <w:rPr>
                <w:rFonts w:asciiTheme="majorBidi" w:hAnsiTheme="majorBidi" w:cstheme="majorBidi"/>
              </w:rPr>
            </w:pPr>
            <w:r w:rsidRPr="00093F8F">
              <w:rPr>
                <w:rFonts w:asciiTheme="majorBidi" w:hAnsiTheme="majorBidi" w:cstheme="majorBidi"/>
              </w:rPr>
              <w:t xml:space="preserve">Don’t Know </w:t>
            </w:r>
          </w:p>
        </w:tc>
        <w:tc>
          <w:tcPr>
            <w:tcW w:w="1569" w:type="dxa"/>
          </w:tcPr>
          <w:p w:rsidR="006E6276" w:rsidRPr="00093F8F" w:rsidRDefault="006E6276" w:rsidP="00E53B23">
            <w:pPr>
              <w:jc w:val="right"/>
              <w:cnfStyle w:val="000000100000"/>
              <w:rPr>
                <w:rFonts w:asciiTheme="majorBidi" w:hAnsiTheme="majorBidi" w:cstheme="majorBidi"/>
                <w:sz w:val="22"/>
                <w:szCs w:val="22"/>
              </w:rPr>
            </w:pPr>
            <w:r w:rsidRPr="00093F8F">
              <w:rPr>
                <w:rFonts w:asciiTheme="majorBidi" w:hAnsiTheme="majorBidi" w:cstheme="majorBidi"/>
                <w:sz w:val="22"/>
                <w:szCs w:val="22"/>
              </w:rPr>
              <w:t>34.8%</w:t>
            </w:r>
          </w:p>
        </w:tc>
        <w:tc>
          <w:tcPr>
            <w:tcW w:w="1080" w:type="dxa"/>
          </w:tcPr>
          <w:p w:rsidR="006E6276" w:rsidRDefault="006E6276" w:rsidP="00E53B23">
            <w:pPr>
              <w:jc w:val="right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2.7%</w:t>
            </w:r>
          </w:p>
        </w:tc>
        <w:tc>
          <w:tcPr>
            <w:tcW w:w="1710" w:type="dxa"/>
          </w:tcPr>
          <w:p w:rsidR="006E6276" w:rsidRDefault="006E6276" w:rsidP="00E53B23">
            <w:pPr>
              <w:jc w:val="right"/>
              <w:cnfStyle w:val="00000010000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22.7%</w:t>
            </w:r>
          </w:p>
        </w:tc>
      </w:tr>
      <w:tr w:rsidR="00DE4AFB" w:rsidRPr="00A674C4" w:rsidTr="00E53B23">
        <w:trPr>
          <w:cnfStyle w:val="000000010000"/>
        </w:trPr>
        <w:tc>
          <w:tcPr>
            <w:cnfStyle w:val="001000000000"/>
            <w:tcW w:w="10691" w:type="dxa"/>
            <w:gridSpan w:val="4"/>
          </w:tcPr>
          <w:p w:rsidR="00DE4AFB" w:rsidRPr="00093F8F" w:rsidRDefault="00DE4AFB" w:rsidP="00E53B23">
            <w:pPr>
              <w:pStyle w:val="ListParagraph"/>
              <w:numPr>
                <w:ilvl w:val="0"/>
                <w:numId w:val="1"/>
              </w:numPr>
              <w:rPr>
                <w:rFonts w:asciiTheme="majorBidi" w:hAnsiTheme="majorBidi" w:cstheme="majorBidi"/>
                <w:sz w:val="22"/>
                <w:szCs w:val="22"/>
              </w:rPr>
            </w:pPr>
            <w:r w:rsidRPr="00093F8F">
              <w:rPr>
                <w:rFonts w:asciiTheme="majorBidi" w:hAnsiTheme="majorBidi" w:cstheme="majorBidi"/>
                <w:sz w:val="22"/>
                <w:szCs w:val="22"/>
              </w:rPr>
              <w:t>Would you describe the Palestinian authority/government in (Gaza) as respecting freedom of speech?</w:t>
            </w:r>
          </w:p>
        </w:tc>
      </w:tr>
      <w:tr w:rsidR="006E6276" w:rsidRPr="00A674C4" w:rsidTr="00E53B23">
        <w:trPr>
          <w:cnfStyle w:val="000000100000"/>
        </w:trPr>
        <w:tc>
          <w:tcPr>
            <w:cnfStyle w:val="001000000000"/>
            <w:tcW w:w="6332" w:type="dxa"/>
          </w:tcPr>
          <w:p w:rsidR="006E6276" w:rsidRPr="00093F8F" w:rsidRDefault="006E6276" w:rsidP="00E53B23">
            <w:pPr>
              <w:rPr>
                <w:rFonts w:asciiTheme="majorBidi" w:hAnsiTheme="majorBidi" w:cstheme="majorBidi"/>
              </w:rPr>
            </w:pPr>
            <w:r w:rsidRPr="00093F8F">
              <w:rPr>
                <w:rFonts w:asciiTheme="majorBidi" w:hAnsiTheme="majorBidi" w:cstheme="majorBidi"/>
              </w:rPr>
              <w:lastRenderedPageBreak/>
              <w:t>Yes</w:t>
            </w:r>
          </w:p>
        </w:tc>
        <w:tc>
          <w:tcPr>
            <w:tcW w:w="1569" w:type="dxa"/>
          </w:tcPr>
          <w:p w:rsidR="006E6276" w:rsidRPr="00093F8F" w:rsidRDefault="006E6276" w:rsidP="00E53B23">
            <w:pPr>
              <w:jc w:val="right"/>
              <w:cnfStyle w:val="000000100000"/>
              <w:rPr>
                <w:rFonts w:asciiTheme="majorBidi" w:hAnsiTheme="majorBidi" w:cstheme="majorBidi"/>
              </w:rPr>
            </w:pPr>
            <w:r w:rsidRPr="00093F8F">
              <w:rPr>
                <w:rFonts w:asciiTheme="majorBidi" w:hAnsiTheme="majorBidi" w:cstheme="majorBidi"/>
              </w:rPr>
              <w:t>20.4%</w:t>
            </w:r>
          </w:p>
        </w:tc>
        <w:tc>
          <w:tcPr>
            <w:tcW w:w="1080" w:type="dxa"/>
          </w:tcPr>
          <w:p w:rsidR="006E6276" w:rsidRPr="00093F8F" w:rsidRDefault="006E6276" w:rsidP="00E53B23">
            <w:pPr>
              <w:jc w:val="right"/>
              <w:cnfStyle w:val="000000100000"/>
              <w:rPr>
                <w:rFonts w:ascii="Arial" w:hAnsi="Arial" w:cs="Arial"/>
              </w:rPr>
            </w:pPr>
            <w:r w:rsidRPr="00093F8F">
              <w:rPr>
                <w:rFonts w:ascii="Arial" w:hAnsi="Arial" w:cs="Arial"/>
              </w:rPr>
              <w:t>22.9%</w:t>
            </w:r>
          </w:p>
        </w:tc>
        <w:tc>
          <w:tcPr>
            <w:tcW w:w="1710" w:type="dxa"/>
          </w:tcPr>
          <w:p w:rsidR="006E6276" w:rsidRPr="00093F8F" w:rsidRDefault="006E6276" w:rsidP="00E53B23">
            <w:pPr>
              <w:jc w:val="right"/>
              <w:cnfStyle w:val="000000100000"/>
              <w:rPr>
                <w:rFonts w:ascii="Arial" w:hAnsi="Arial" w:cs="Arial"/>
              </w:rPr>
            </w:pPr>
            <w:r w:rsidRPr="00093F8F">
              <w:rPr>
                <w:rFonts w:ascii="Arial" w:hAnsi="Arial" w:cs="Arial"/>
              </w:rPr>
              <w:t>21.3%</w:t>
            </w:r>
          </w:p>
        </w:tc>
      </w:tr>
      <w:tr w:rsidR="006E6276" w:rsidRPr="00A674C4" w:rsidTr="00E53B23">
        <w:trPr>
          <w:cnfStyle w:val="000000010000"/>
        </w:trPr>
        <w:tc>
          <w:tcPr>
            <w:cnfStyle w:val="001000000000"/>
            <w:tcW w:w="6332" w:type="dxa"/>
          </w:tcPr>
          <w:p w:rsidR="006E6276" w:rsidRPr="00093F8F" w:rsidRDefault="006E6276" w:rsidP="00E53B23">
            <w:pPr>
              <w:rPr>
                <w:rFonts w:asciiTheme="majorBidi" w:hAnsiTheme="majorBidi" w:cstheme="majorBidi"/>
              </w:rPr>
            </w:pPr>
            <w:r w:rsidRPr="00093F8F">
              <w:rPr>
                <w:rFonts w:asciiTheme="majorBidi" w:hAnsiTheme="majorBidi" w:cstheme="majorBidi"/>
              </w:rPr>
              <w:t>No</w:t>
            </w:r>
          </w:p>
        </w:tc>
        <w:tc>
          <w:tcPr>
            <w:tcW w:w="1569" w:type="dxa"/>
          </w:tcPr>
          <w:p w:rsidR="006E6276" w:rsidRPr="00093F8F" w:rsidRDefault="006E6276" w:rsidP="00E53B23">
            <w:pPr>
              <w:jc w:val="right"/>
              <w:cnfStyle w:val="000000010000"/>
              <w:rPr>
                <w:rFonts w:asciiTheme="majorBidi" w:hAnsiTheme="majorBidi" w:cstheme="majorBidi"/>
              </w:rPr>
            </w:pPr>
            <w:r w:rsidRPr="00093F8F">
              <w:rPr>
                <w:rFonts w:asciiTheme="majorBidi" w:hAnsiTheme="majorBidi" w:cstheme="majorBidi"/>
              </w:rPr>
              <w:t>46.8%</w:t>
            </w:r>
          </w:p>
        </w:tc>
        <w:tc>
          <w:tcPr>
            <w:tcW w:w="1080" w:type="dxa"/>
          </w:tcPr>
          <w:p w:rsidR="006E6276" w:rsidRPr="00093F8F" w:rsidRDefault="006E6276" w:rsidP="00E53B23">
            <w:pPr>
              <w:jc w:val="right"/>
              <w:cnfStyle w:val="000000010000"/>
              <w:rPr>
                <w:rFonts w:ascii="Arial" w:hAnsi="Arial" w:cs="Arial"/>
              </w:rPr>
            </w:pPr>
            <w:r w:rsidRPr="00093F8F">
              <w:rPr>
                <w:rFonts w:ascii="Arial" w:hAnsi="Arial" w:cs="Arial"/>
              </w:rPr>
              <w:t>74.2%</w:t>
            </w:r>
          </w:p>
        </w:tc>
        <w:tc>
          <w:tcPr>
            <w:tcW w:w="1710" w:type="dxa"/>
          </w:tcPr>
          <w:p w:rsidR="006E6276" w:rsidRPr="00093F8F" w:rsidRDefault="006E6276" w:rsidP="00E53B23">
            <w:pPr>
              <w:jc w:val="right"/>
              <w:cnfStyle w:val="000000010000"/>
              <w:rPr>
                <w:rFonts w:ascii="Arial" w:hAnsi="Arial" w:cs="Arial"/>
              </w:rPr>
            </w:pPr>
            <w:r w:rsidRPr="00093F8F">
              <w:rPr>
                <w:rFonts w:ascii="Arial" w:hAnsi="Arial" w:cs="Arial"/>
              </w:rPr>
              <w:t>57.1%</w:t>
            </w:r>
          </w:p>
        </w:tc>
      </w:tr>
      <w:tr w:rsidR="006E6276" w:rsidRPr="00A674C4" w:rsidTr="00E53B23">
        <w:trPr>
          <w:cnfStyle w:val="000000100000"/>
        </w:trPr>
        <w:tc>
          <w:tcPr>
            <w:cnfStyle w:val="001000000000"/>
            <w:tcW w:w="6332" w:type="dxa"/>
          </w:tcPr>
          <w:p w:rsidR="006E6276" w:rsidRPr="00093F8F" w:rsidRDefault="006E6276" w:rsidP="00E53B23">
            <w:pPr>
              <w:rPr>
                <w:rFonts w:asciiTheme="majorBidi" w:hAnsiTheme="majorBidi" w:cstheme="majorBidi"/>
              </w:rPr>
            </w:pPr>
            <w:r w:rsidRPr="00093F8F">
              <w:rPr>
                <w:rFonts w:asciiTheme="majorBidi" w:hAnsiTheme="majorBidi" w:cstheme="majorBidi"/>
              </w:rPr>
              <w:t xml:space="preserve">Don’t Know  </w:t>
            </w:r>
          </w:p>
        </w:tc>
        <w:tc>
          <w:tcPr>
            <w:tcW w:w="1569" w:type="dxa"/>
          </w:tcPr>
          <w:p w:rsidR="006E6276" w:rsidRPr="00093F8F" w:rsidRDefault="006E6276" w:rsidP="00E53B23">
            <w:pPr>
              <w:jc w:val="right"/>
              <w:cnfStyle w:val="000000100000"/>
              <w:rPr>
                <w:rFonts w:asciiTheme="majorBidi" w:hAnsiTheme="majorBidi" w:cstheme="majorBidi"/>
              </w:rPr>
            </w:pPr>
            <w:r w:rsidRPr="00093F8F">
              <w:rPr>
                <w:rFonts w:asciiTheme="majorBidi" w:hAnsiTheme="majorBidi" w:cstheme="majorBidi"/>
              </w:rPr>
              <w:t>32.8%</w:t>
            </w:r>
          </w:p>
        </w:tc>
        <w:tc>
          <w:tcPr>
            <w:tcW w:w="1080" w:type="dxa"/>
          </w:tcPr>
          <w:p w:rsidR="006E6276" w:rsidRPr="00093F8F" w:rsidRDefault="006E6276" w:rsidP="00E53B23">
            <w:pPr>
              <w:jc w:val="right"/>
              <w:cnfStyle w:val="000000100000"/>
              <w:rPr>
                <w:rFonts w:ascii="Arial" w:hAnsi="Arial" w:cs="Arial"/>
              </w:rPr>
            </w:pPr>
            <w:r w:rsidRPr="00093F8F">
              <w:rPr>
                <w:rFonts w:ascii="Arial" w:hAnsi="Arial" w:cs="Arial"/>
              </w:rPr>
              <w:t>2.9%</w:t>
            </w:r>
          </w:p>
        </w:tc>
        <w:tc>
          <w:tcPr>
            <w:tcW w:w="1710" w:type="dxa"/>
          </w:tcPr>
          <w:p w:rsidR="006E6276" w:rsidRPr="00093F8F" w:rsidRDefault="006E6276" w:rsidP="00E53B23">
            <w:pPr>
              <w:jc w:val="right"/>
              <w:cnfStyle w:val="000000100000"/>
              <w:rPr>
                <w:rFonts w:ascii="Arial" w:hAnsi="Arial" w:cs="Arial"/>
              </w:rPr>
            </w:pPr>
            <w:r w:rsidRPr="00093F8F">
              <w:rPr>
                <w:rFonts w:ascii="Arial" w:hAnsi="Arial" w:cs="Arial"/>
              </w:rPr>
              <w:t>21.6%</w:t>
            </w:r>
          </w:p>
        </w:tc>
      </w:tr>
      <w:tr w:rsidR="006E6276" w:rsidRPr="006E6276" w:rsidTr="00E53B23">
        <w:trPr>
          <w:cnfStyle w:val="000000010000"/>
        </w:trPr>
        <w:tc>
          <w:tcPr>
            <w:cnfStyle w:val="001000000000"/>
            <w:tcW w:w="10691" w:type="dxa"/>
            <w:gridSpan w:val="4"/>
          </w:tcPr>
          <w:p w:rsidR="006E6276" w:rsidRPr="00E53B23" w:rsidRDefault="006E6276" w:rsidP="00E53B23">
            <w:pPr>
              <w:pStyle w:val="ListParagraph"/>
              <w:numPr>
                <w:ilvl w:val="0"/>
                <w:numId w:val="1"/>
              </w:numPr>
              <w:rPr>
                <w:rFonts w:asciiTheme="majorBidi" w:hAnsiTheme="majorBidi" w:cstheme="majorBidi"/>
                <w:sz w:val="22"/>
                <w:szCs w:val="22"/>
              </w:rPr>
            </w:pPr>
            <w:r w:rsidRPr="00E53B23">
              <w:rPr>
                <w:rFonts w:asciiTheme="majorBidi" w:hAnsiTheme="majorBidi" w:cstheme="majorBidi"/>
                <w:sz w:val="22"/>
                <w:szCs w:val="22"/>
              </w:rPr>
              <w:t>Do you support or oppose re-appointing Salam Fayyad to head the unity government?</w:t>
            </w:r>
          </w:p>
        </w:tc>
      </w:tr>
      <w:tr w:rsidR="006E6276" w:rsidRPr="00A674C4" w:rsidTr="00E53B23">
        <w:trPr>
          <w:cnfStyle w:val="000000100000"/>
        </w:trPr>
        <w:tc>
          <w:tcPr>
            <w:cnfStyle w:val="001000000000"/>
            <w:tcW w:w="6332" w:type="dxa"/>
          </w:tcPr>
          <w:p w:rsidR="006E6276" w:rsidRPr="00093F8F" w:rsidRDefault="006E6276" w:rsidP="00E53B23">
            <w:pPr>
              <w:rPr>
                <w:rFonts w:asciiTheme="majorBidi" w:hAnsiTheme="majorBidi" w:cstheme="majorBidi"/>
              </w:rPr>
            </w:pPr>
            <w:r w:rsidRPr="00093F8F">
              <w:rPr>
                <w:rFonts w:asciiTheme="majorBidi" w:hAnsiTheme="majorBidi" w:cstheme="majorBidi"/>
              </w:rPr>
              <w:t>Support</w:t>
            </w:r>
          </w:p>
        </w:tc>
        <w:tc>
          <w:tcPr>
            <w:tcW w:w="1569" w:type="dxa"/>
          </w:tcPr>
          <w:p w:rsidR="006E6276" w:rsidRPr="00093F8F" w:rsidRDefault="006E6276" w:rsidP="00E53B23">
            <w:pPr>
              <w:jc w:val="right"/>
              <w:cnfStyle w:val="000000100000"/>
              <w:rPr>
                <w:rFonts w:asciiTheme="majorBidi" w:hAnsiTheme="majorBidi" w:cstheme="majorBidi"/>
              </w:rPr>
            </w:pPr>
            <w:r w:rsidRPr="00093F8F">
              <w:rPr>
                <w:rFonts w:asciiTheme="majorBidi" w:hAnsiTheme="majorBidi" w:cstheme="majorBidi"/>
              </w:rPr>
              <w:t>56.8%</w:t>
            </w:r>
          </w:p>
        </w:tc>
        <w:tc>
          <w:tcPr>
            <w:tcW w:w="1080" w:type="dxa"/>
          </w:tcPr>
          <w:p w:rsidR="006E6276" w:rsidRPr="00093F8F" w:rsidRDefault="006E6276" w:rsidP="00E53B23">
            <w:pPr>
              <w:jc w:val="right"/>
              <w:cnfStyle w:val="000000100000"/>
              <w:rPr>
                <w:rFonts w:ascii="Arial" w:hAnsi="Arial" w:cs="Arial"/>
              </w:rPr>
            </w:pPr>
            <w:r w:rsidRPr="00093F8F">
              <w:rPr>
                <w:rFonts w:ascii="Arial" w:hAnsi="Arial" w:cs="Arial"/>
              </w:rPr>
              <w:t>56.2%</w:t>
            </w:r>
          </w:p>
        </w:tc>
        <w:tc>
          <w:tcPr>
            <w:tcW w:w="1710" w:type="dxa"/>
          </w:tcPr>
          <w:p w:rsidR="006E6276" w:rsidRPr="00093F8F" w:rsidRDefault="006E6276" w:rsidP="00E53B23">
            <w:pPr>
              <w:jc w:val="right"/>
              <w:cnfStyle w:val="000000100000"/>
              <w:rPr>
                <w:rFonts w:ascii="Arial" w:hAnsi="Arial" w:cs="Arial"/>
              </w:rPr>
            </w:pPr>
            <w:r w:rsidRPr="00093F8F">
              <w:rPr>
                <w:rFonts w:ascii="Arial" w:hAnsi="Arial" w:cs="Arial"/>
              </w:rPr>
              <w:t>56.6%</w:t>
            </w:r>
          </w:p>
        </w:tc>
      </w:tr>
      <w:tr w:rsidR="006E6276" w:rsidRPr="00A674C4" w:rsidTr="00E53B23">
        <w:trPr>
          <w:cnfStyle w:val="000000010000"/>
        </w:trPr>
        <w:tc>
          <w:tcPr>
            <w:cnfStyle w:val="001000000000"/>
            <w:tcW w:w="6332" w:type="dxa"/>
          </w:tcPr>
          <w:p w:rsidR="006E6276" w:rsidRPr="00093F8F" w:rsidRDefault="006E6276" w:rsidP="00E53B23">
            <w:pPr>
              <w:rPr>
                <w:rFonts w:asciiTheme="majorBidi" w:hAnsiTheme="majorBidi" w:cstheme="majorBidi"/>
              </w:rPr>
            </w:pPr>
            <w:r w:rsidRPr="00093F8F">
              <w:rPr>
                <w:rFonts w:asciiTheme="majorBidi" w:hAnsiTheme="majorBidi" w:cstheme="majorBidi"/>
              </w:rPr>
              <w:t>Oppose</w:t>
            </w:r>
          </w:p>
        </w:tc>
        <w:tc>
          <w:tcPr>
            <w:tcW w:w="1569" w:type="dxa"/>
          </w:tcPr>
          <w:p w:rsidR="006E6276" w:rsidRPr="00093F8F" w:rsidRDefault="006E6276" w:rsidP="00E53B23">
            <w:pPr>
              <w:jc w:val="right"/>
              <w:cnfStyle w:val="000000010000"/>
              <w:rPr>
                <w:rFonts w:asciiTheme="majorBidi" w:hAnsiTheme="majorBidi" w:cstheme="majorBidi"/>
              </w:rPr>
            </w:pPr>
            <w:r w:rsidRPr="00093F8F">
              <w:rPr>
                <w:rFonts w:asciiTheme="majorBidi" w:hAnsiTheme="majorBidi" w:cstheme="majorBidi"/>
              </w:rPr>
              <w:t>27.9%</w:t>
            </w:r>
          </w:p>
        </w:tc>
        <w:tc>
          <w:tcPr>
            <w:tcW w:w="1080" w:type="dxa"/>
          </w:tcPr>
          <w:p w:rsidR="006E6276" w:rsidRPr="00093F8F" w:rsidRDefault="006E6276" w:rsidP="00E53B23">
            <w:pPr>
              <w:jc w:val="right"/>
              <w:cnfStyle w:val="000000010000"/>
              <w:rPr>
                <w:rFonts w:ascii="Arial" w:hAnsi="Arial" w:cs="Arial"/>
              </w:rPr>
            </w:pPr>
            <w:r w:rsidRPr="00093F8F">
              <w:rPr>
                <w:rFonts w:ascii="Arial" w:hAnsi="Arial" w:cs="Arial"/>
              </w:rPr>
              <w:t>40.0%</w:t>
            </w:r>
          </w:p>
        </w:tc>
        <w:tc>
          <w:tcPr>
            <w:tcW w:w="1710" w:type="dxa"/>
          </w:tcPr>
          <w:p w:rsidR="006E6276" w:rsidRPr="00093F8F" w:rsidRDefault="006E6276" w:rsidP="00E53B23">
            <w:pPr>
              <w:jc w:val="right"/>
              <w:cnfStyle w:val="000000010000"/>
              <w:rPr>
                <w:rFonts w:ascii="Arial" w:hAnsi="Arial" w:cs="Arial"/>
              </w:rPr>
            </w:pPr>
            <w:r w:rsidRPr="00093F8F">
              <w:rPr>
                <w:rFonts w:ascii="Arial" w:hAnsi="Arial" w:cs="Arial"/>
              </w:rPr>
              <w:t>32.4%</w:t>
            </w:r>
          </w:p>
        </w:tc>
      </w:tr>
      <w:tr w:rsidR="006E6276" w:rsidRPr="00A674C4" w:rsidTr="00E53B23">
        <w:trPr>
          <w:cnfStyle w:val="000000100000"/>
        </w:trPr>
        <w:tc>
          <w:tcPr>
            <w:cnfStyle w:val="001000000000"/>
            <w:tcW w:w="6332" w:type="dxa"/>
          </w:tcPr>
          <w:p w:rsidR="006E6276" w:rsidRPr="00093F8F" w:rsidRDefault="006E6276" w:rsidP="00E53B23">
            <w:pPr>
              <w:rPr>
                <w:rFonts w:asciiTheme="majorBidi" w:hAnsiTheme="majorBidi" w:cstheme="majorBidi"/>
              </w:rPr>
            </w:pPr>
            <w:r w:rsidRPr="00093F8F">
              <w:rPr>
                <w:rFonts w:asciiTheme="majorBidi" w:hAnsiTheme="majorBidi" w:cstheme="majorBidi"/>
              </w:rPr>
              <w:t>Don't know</w:t>
            </w:r>
          </w:p>
        </w:tc>
        <w:tc>
          <w:tcPr>
            <w:tcW w:w="1569" w:type="dxa"/>
          </w:tcPr>
          <w:p w:rsidR="006E6276" w:rsidRPr="00093F8F" w:rsidRDefault="006E6276" w:rsidP="00E53B23">
            <w:pPr>
              <w:jc w:val="right"/>
              <w:cnfStyle w:val="000000100000"/>
              <w:rPr>
                <w:rFonts w:asciiTheme="majorBidi" w:hAnsiTheme="majorBidi" w:cstheme="majorBidi"/>
              </w:rPr>
            </w:pPr>
            <w:r w:rsidRPr="00093F8F">
              <w:rPr>
                <w:rFonts w:asciiTheme="majorBidi" w:hAnsiTheme="majorBidi" w:cstheme="majorBidi"/>
              </w:rPr>
              <w:t>15.3%</w:t>
            </w:r>
          </w:p>
        </w:tc>
        <w:tc>
          <w:tcPr>
            <w:tcW w:w="1080" w:type="dxa"/>
          </w:tcPr>
          <w:p w:rsidR="006E6276" w:rsidRPr="00093F8F" w:rsidRDefault="006E6276" w:rsidP="00E53B23">
            <w:pPr>
              <w:jc w:val="right"/>
              <w:cnfStyle w:val="000000100000"/>
              <w:rPr>
                <w:rFonts w:ascii="Arial" w:hAnsi="Arial" w:cs="Arial"/>
              </w:rPr>
            </w:pPr>
            <w:r w:rsidRPr="00093F8F">
              <w:rPr>
                <w:rFonts w:ascii="Arial" w:hAnsi="Arial" w:cs="Arial"/>
              </w:rPr>
              <w:t>3.8%</w:t>
            </w:r>
          </w:p>
        </w:tc>
        <w:tc>
          <w:tcPr>
            <w:tcW w:w="1710" w:type="dxa"/>
          </w:tcPr>
          <w:p w:rsidR="006E6276" w:rsidRPr="00093F8F" w:rsidRDefault="006E6276" w:rsidP="00E53B23">
            <w:pPr>
              <w:jc w:val="right"/>
              <w:cnfStyle w:val="000000100000"/>
              <w:rPr>
                <w:rFonts w:ascii="Arial" w:hAnsi="Arial" w:cs="Arial"/>
              </w:rPr>
            </w:pPr>
            <w:r w:rsidRPr="00093F8F">
              <w:rPr>
                <w:rFonts w:ascii="Arial" w:hAnsi="Arial" w:cs="Arial"/>
              </w:rPr>
              <w:t>11.0%</w:t>
            </w:r>
          </w:p>
        </w:tc>
      </w:tr>
      <w:tr w:rsidR="006E6276" w:rsidRPr="00A674C4" w:rsidTr="00E53B23">
        <w:trPr>
          <w:cnfStyle w:val="000000010000"/>
        </w:trPr>
        <w:tc>
          <w:tcPr>
            <w:cnfStyle w:val="001000000000"/>
            <w:tcW w:w="10691" w:type="dxa"/>
            <w:gridSpan w:val="4"/>
          </w:tcPr>
          <w:p w:rsidR="006E6276" w:rsidRPr="00E53B23" w:rsidRDefault="006E6276" w:rsidP="00E53B23">
            <w:pPr>
              <w:pStyle w:val="ListParagraph"/>
              <w:numPr>
                <w:ilvl w:val="0"/>
                <w:numId w:val="1"/>
              </w:numPr>
              <w:rPr>
                <w:rFonts w:asciiTheme="majorBidi" w:hAnsiTheme="majorBidi" w:cstheme="majorBidi"/>
                <w:sz w:val="22"/>
                <w:szCs w:val="22"/>
              </w:rPr>
            </w:pPr>
            <w:r w:rsidRPr="00E53B23">
              <w:rPr>
                <w:rFonts w:asciiTheme="majorBidi" w:hAnsiTheme="majorBidi" w:cstheme="majorBidi"/>
                <w:sz w:val="22"/>
                <w:szCs w:val="22"/>
              </w:rPr>
              <w:t xml:space="preserve">Do you have a positive or negative perception of the </w:t>
            </w:r>
            <w:r w:rsidR="00093F8F" w:rsidRPr="00E53B23">
              <w:rPr>
                <w:rFonts w:asciiTheme="majorBidi" w:hAnsiTheme="majorBidi" w:cstheme="majorBidi"/>
                <w:sz w:val="22"/>
                <w:szCs w:val="22"/>
              </w:rPr>
              <w:t>Palestinian leader Salam</w:t>
            </w:r>
            <w:r w:rsidRPr="00E53B23">
              <w:rPr>
                <w:rFonts w:asciiTheme="majorBidi" w:hAnsiTheme="majorBidi" w:cstheme="majorBidi"/>
                <w:sz w:val="22"/>
                <w:szCs w:val="22"/>
              </w:rPr>
              <w:t xml:space="preserve"> Fayyad</w:t>
            </w:r>
            <w:r w:rsidR="00093F8F" w:rsidRPr="00E53B23">
              <w:rPr>
                <w:rFonts w:asciiTheme="majorBidi" w:hAnsiTheme="majorBidi" w:cstheme="majorBidi"/>
                <w:sz w:val="22"/>
                <w:szCs w:val="22"/>
              </w:rPr>
              <w:t>?</w:t>
            </w:r>
          </w:p>
        </w:tc>
      </w:tr>
      <w:tr w:rsidR="00093F8F" w:rsidRPr="00A674C4" w:rsidTr="00E53B23">
        <w:trPr>
          <w:cnfStyle w:val="000000100000"/>
        </w:trPr>
        <w:tc>
          <w:tcPr>
            <w:cnfStyle w:val="001000000000"/>
            <w:tcW w:w="6332" w:type="dxa"/>
          </w:tcPr>
          <w:p w:rsidR="00093F8F" w:rsidRPr="00093F8F" w:rsidRDefault="00093F8F" w:rsidP="00E53B23">
            <w:pPr>
              <w:rPr>
                <w:rFonts w:asciiTheme="majorBidi" w:hAnsiTheme="majorBidi" w:cstheme="majorBidi"/>
              </w:rPr>
            </w:pPr>
            <w:r w:rsidRPr="00093F8F">
              <w:rPr>
                <w:rFonts w:asciiTheme="majorBidi" w:hAnsiTheme="majorBidi" w:cstheme="majorBidi"/>
              </w:rPr>
              <w:t>Positive</w:t>
            </w:r>
          </w:p>
        </w:tc>
        <w:tc>
          <w:tcPr>
            <w:tcW w:w="1569" w:type="dxa"/>
          </w:tcPr>
          <w:p w:rsidR="00093F8F" w:rsidRPr="00093F8F" w:rsidRDefault="00093F8F" w:rsidP="00E53B23">
            <w:pPr>
              <w:jc w:val="right"/>
              <w:cnfStyle w:val="000000100000"/>
              <w:rPr>
                <w:rFonts w:asciiTheme="majorBidi" w:hAnsiTheme="majorBidi" w:cstheme="majorBidi"/>
              </w:rPr>
            </w:pPr>
            <w:r w:rsidRPr="00093F8F">
              <w:rPr>
                <w:rFonts w:asciiTheme="majorBidi" w:hAnsiTheme="majorBidi" w:cstheme="majorBidi"/>
              </w:rPr>
              <w:t>64.4%</w:t>
            </w:r>
          </w:p>
        </w:tc>
        <w:tc>
          <w:tcPr>
            <w:tcW w:w="1080" w:type="dxa"/>
          </w:tcPr>
          <w:p w:rsidR="00093F8F" w:rsidRPr="00093F8F" w:rsidRDefault="00093F8F" w:rsidP="00E53B23">
            <w:pPr>
              <w:jc w:val="right"/>
              <w:cnfStyle w:val="000000100000"/>
              <w:rPr>
                <w:rFonts w:ascii="Arial" w:hAnsi="Arial" w:cs="Arial"/>
              </w:rPr>
            </w:pPr>
            <w:r w:rsidRPr="00093F8F">
              <w:rPr>
                <w:rFonts w:ascii="Arial" w:hAnsi="Arial" w:cs="Arial"/>
              </w:rPr>
              <w:t>60.2%</w:t>
            </w:r>
          </w:p>
        </w:tc>
        <w:tc>
          <w:tcPr>
            <w:tcW w:w="1710" w:type="dxa"/>
          </w:tcPr>
          <w:p w:rsidR="00093F8F" w:rsidRPr="00093F8F" w:rsidRDefault="00093F8F" w:rsidP="00E53B23">
            <w:pPr>
              <w:jc w:val="right"/>
              <w:cnfStyle w:val="000000100000"/>
              <w:rPr>
                <w:rFonts w:ascii="Arial" w:hAnsi="Arial" w:cs="Arial"/>
              </w:rPr>
            </w:pPr>
            <w:r w:rsidRPr="00093F8F">
              <w:rPr>
                <w:rFonts w:ascii="Arial" w:hAnsi="Arial" w:cs="Arial"/>
              </w:rPr>
              <w:t>62.8%</w:t>
            </w:r>
          </w:p>
        </w:tc>
      </w:tr>
      <w:tr w:rsidR="00093F8F" w:rsidRPr="00A674C4" w:rsidTr="00E53B23">
        <w:trPr>
          <w:cnfStyle w:val="000000010000"/>
        </w:trPr>
        <w:tc>
          <w:tcPr>
            <w:cnfStyle w:val="001000000000"/>
            <w:tcW w:w="6332" w:type="dxa"/>
          </w:tcPr>
          <w:p w:rsidR="00093F8F" w:rsidRPr="00093F8F" w:rsidRDefault="00093F8F" w:rsidP="00E53B23">
            <w:pPr>
              <w:rPr>
                <w:rFonts w:asciiTheme="majorBidi" w:hAnsiTheme="majorBidi" w:cstheme="majorBidi"/>
              </w:rPr>
            </w:pPr>
            <w:r w:rsidRPr="00093F8F">
              <w:rPr>
                <w:rFonts w:asciiTheme="majorBidi" w:hAnsiTheme="majorBidi" w:cstheme="majorBidi"/>
              </w:rPr>
              <w:t>Negative</w:t>
            </w:r>
          </w:p>
        </w:tc>
        <w:tc>
          <w:tcPr>
            <w:tcW w:w="1569" w:type="dxa"/>
          </w:tcPr>
          <w:p w:rsidR="00093F8F" w:rsidRPr="00093F8F" w:rsidRDefault="00093F8F" w:rsidP="00E53B23">
            <w:pPr>
              <w:jc w:val="right"/>
              <w:cnfStyle w:val="000000010000"/>
              <w:rPr>
                <w:rFonts w:asciiTheme="majorBidi" w:hAnsiTheme="majorBidi" w:cstheme="majorBidi"/>
              </w:rPr>
            </w:pPr>
            <w:r w:rsidRPr="00093F8F">
              <w:rPr>
                <w:rFonts w:asciiTheme="majorBidi" w:hAnsiTheme="majorBidi" w:cstheme="majorBidi"/>
              </w:rPr>
              <w:t>25.6%</w:t>
            </w:r>
          </w:p>
        </w:tc>
        <w:tc>
          <w:tcPr>
            <w:tcW w:w="1080" w:type="dxa"/>
          </w:tcPr>
          <w:p w:rsidR="00093F8F" w:rsidRPr="00093F8F" w:rsidRDefault="00093F8F" w:rsidP="00E53B23">
            <w:pPr>
              <w:jc w:val="right"/>
              <w:cnfStyle w:val="000000010000"/>
              <w:rPr>
                <w:rFonts w:ascii="Arial" w:hAnsi="Arial" w:cs="Arial"/>
              </w:rPr>
            </w:pPr>
            <w:r w:rsidRPr="00093F8F">
              <w:rPr>
                <w:rFonts w:ascii="Arial" w:hAnsi="Arial" w:cs="Arial"/>
              </w:rPr>
              <w:t>35.6%</w:t>
            </w:r>
          </w:p>
        </w:tc>
        <w:tc>
          <w:tcPr>
            <w:tcW w:w="1710" w:type="dxa"/>
          </w:tcPr>
          <w:p w:rsidR="00093F8F" w:rsidRPr="00093F8F" w:rsidRDefault="00093F8F" w:rsidP="00E53B23">
            <w:pPr>
              <w:jc w:val="right"/>
              <w:cnfStyle w:val="000000010000"/>
              <w:rPr>
                <w:rFonts w:ascii="Arial" w:hAnsi="Arial" w:cs="Arial"/>
              </w:rPr>
            </w:pPr>
            <w:r w:rsidRPr="00093F8F">
              <w:rPr>
                <w:rFonts w:ascii="Arial" w:hAnsi="Arial" w:cs="Arial"/>
              </w:rPr>
              <w:t>29.4%</w:t>
            </w:r>
          </w:p>
        </w:tc>
      </w:tr>
      <w:tr w:rsidR="00093F8F" w:rsidRPr="00A674C4" w:rsidTr="00E53B23">
        <w:trPr>
          <w:cnfStyle w:val="000000100000"/>
        </w:trPr>
        <w:tc>
          <w:tcPr>
            <w:cnfStyle w:val="001000000000"/>
            <w:tcW w:w="6332" w:type="dxa"/>
          </w:tcPr>
          <w:p w:rsidR="00093F8F" w:rsidRPr="00093F8F" w:rsidRDefault="00093F8F" w:rsidP="00E53B23">
            <w:pPr>
              <w:rPr>
                <w:rFonts w:asciiTheme="majorBidi" w:hAnsiTheme="majorBidi" w:cstheme="majorBidi"/>
              </w:rPr>
            </w:pPr>
            <w:r w:rsidRPr="00093F8F">
              <w:rPr>
                <w:rFonts w:asciiTheme="majorBidi" w:hAnsiTheme="majorBidi" w:cstheme="majorBidi"/>
              </w:rPr>
              <w:t>Don’t Know</w:t>
            </w:r>
          </w:p>
        </w:tc>
        <w:tc>
          <w:tcPr>
            <w:tcW w:w="1569" w:type="dxa"/>
          </w:tcPr>
          <w:p w:rsidR="00093F8F" w:rsidRPr="00093F8F" w:rsidRDefault="00093F8F" w:rsidP="00E53B23">
            <w:pPr>
              <w:jc w:val="right"/>
              <w:cnfStyle w:val="000000100000"/>
              <w:rPr>
                <w:rFonts w:asciiTheme="majorBidi" w:hAnsiTheme="majorBidi" w:cstheme="majorBidi"/>
              </w:rPr>
            </w:pPr>
            <w:r w:rsidRPr="00093F8F">
              <w:rPr>
                <w:rFonts w:asciiTheme="majorBidi" w:hAnsiTheme="majorBidi" w:cstheme="majorBidi"/>
              </w:rPr>
              <w:t>10.0%</w:t>
            </w:r>
          </w:p>
        </w:tc>
        <w:tc>
          <w:tcPr>
            <w:tcW w:w="1080" w:type="dxa"/>
          </w:tcPr>
          <w:p w:rsidR="00093F8F" w:rsidRPr="00093F8F" w:rsidRDefault="00093F8F" w:rsidP="00E53B23">
            <w:pPr>
              <w:jc w:val="right"/>
              <w:cnfStyle w:val="000000100000"/>
              <w:rPr>
                <w:rFonts w:ascii="Arial" w:hAnsi="Arial" w:cs="Arial"/>
              </w:rPr>
            </w:pPr>
            <w:r w:rsidRPr="00093F8F">
              <w:rPr>
                <w:rFonts w:ascii="Arial" w:hAnsi="Arial" w:cs="Arial"/>
              </w:rPr>
              <w:t>4.2%</w:t>
            </w:r>
          </w:p>
        </w:tc>
        <w:tc>
          <w:tcPr>
            <w:tcW w:w="1710" w:type="dxa"/>
          </w:tcPr>
          <w:p w:rsidR="00093F8F" w:rsidRPr="00093F8F" w:rsidRDefault="00093F8F" w:rsidP="00E53B23">
            <w:pPr>
              <w:jc w:val="right"/>
              <w:cnfStyle w:val="000000100000"/>
              <w:rPr>
                <w:rFonts w:ascii="Arial" w:hAnsi="Arial" w:cs="Arial"/>
              </w:rPr>
            </w:pPr>
            <w:r w:rsidRPr="00093F8F">
              <w:rPr>
                <w:rFonts w:ascii="Arial" w:hAnsi="Arial" w:cs="Arial"/>
              </w:rPr>
              <w:t>7.8%</w:t>
            </w:r>
          </w:p>
        </w:tc>
      </w:tr>
    </w:tbl>
    <w:p w:rsidR="006220CD" w:rsidRDefault="006220CD">
      <w:pPr>
        <w:rPr>
          <w:color w:val="1F497D"/>
        </w:rPr>
      </w:pPr>
    </w:p>
    <w:p w:rsidR="006220CD" w:rsidRDefault="006220CD">
      <w:pPr>
        <w:rPr>
          <w:color w:val="1F497D"/>
        </w:rPr>
      </w:pPr>
    </w:p>
    <w:p w:rsidR="00060844" w:rsidRPr="006220CD" w:rsidRDefault="006220CD" w:rsidP="006220CD">
      <w:pPr>
        <w:ind w:left="-990"/>
        <w:rPr>
          <w:b/>
          <w:bCs/>
          <w:color w:val="000000" w:themeColor="text1"/>
          <w:sz w:val="22"/>
          <w:szCs w:val="22"/>
        </w:rPr>
      </w:pPr>
      <w:r w:rsidRPr="006220CD">
        <w:rPr>
          <w:b/>
          <w:bCs/>
          <w:color w:val="000000" w:themeColor="text1"/>
          <w:sz w:val="22"/>
          <w:szCs w:val="22"/>
        </w:rPr>
        <w:t xml:space="preserve">For more information, please contact us at </w:t>
      </w:r>
      <w:hyperlink r:id="rId6" w:history="1">
        <w:r w:rsidRPr="006220CD">
          <w:rPr>
            <w:rStyle w:val="Hyperlink"/>
            <w:b/>
            <w:bCs/>
            <w:color w:val="000000" w:themeColor="text1"/>
            <w:sz w:val="22"/>
            <w:szCs w:val="22"/>
          </w:rPr>
          <w:t>award@awrad.org</w:t>
        </w:r>
      </w:hyperlink>
      <w:r w:rsidRPr="006220CD">
        <w:rPr>
          <w:b/>
          <w:bCs/>
          <w:color w:val="000000" w:themeColor="text1"/>
          <w:sz w:val="22"/>
          <w:szCs w:val="22"/>
        </w:rPr>
        <w:t xml:space="preserve"> ,</w:t>
      </w:r>
      <w:r>
        <w:rPr>
          <w:b/>
          <w:bCs/>
          <w:color w:val="000000" w:themeColor="text1"/>
          <w:sz w:val="22"/>
          <w:szCs w:val="22"/>
        </w:rPr>
        <w:t xml:space="preserve"> </w:t>
      </w:r>
      <w:r w:rsidRPr="006220CD">
        <w:rPr>
          <w:b/>
          <w:bCs/>
          <w:color w:val="000000" w:themeColor="text1"/>
          <w:sz w:val="22"/>
          <w:szCs w:val="22"/>
        </w:rPr>
        <w:t>or at our phone number (02-2950957)</w:t>
      </w:r>
    </w:p>
    <w:sectPr w:rsidR="00060844" w:rsidRPr="006220CD" w:rsidSect="00D0751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33161AC"/>
    <w:multiLevelType w:val="hybridMultilevel"/>
    <w:tmpl w:val="B0E266F0"/>
    <w:lvl w:ilvl="0" w:tplc="9E9EA95C">
      <w:start w:val="1"/>
      <w:numFmt w:val="decimal"/>
      <w:lvlText w:val="%1-"/>
      <w:lvlJc w:val="left"/>
      <w:pPr>
        <w:ind w:left="450" w:hanging="360"/>
      </w:pPr>
      <w:rPr>
        <w:rFonts w:hint="default"/>
        <w:b/>
        <w:bCs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060844"/>
    <w:rsid w:val="00060844"/>
    <w:rsid w:val="00093F8F"/>
    <w:rsid w:val="0029246D"/>
    <w:rsid w:val="00507330"/>
    <w:rsid w:val="006220CD"/>
    <w:rsid w:val="006E6276"/>
    <w:rsid w:val="008D1C75"/>
    <w:rsid w:val="00A00B11"/>
    <w:rsid w:val="00A2772E"/>
    <w:rsid w:val="00D0751A"/>
    <w:rsid w:val="00D378E9"/>
    <w:rsid w:val="00DE4AFB"/>
    <w:rsid w:val="00E15CAB"/>
    <w:rsid w:val="00E53B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08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060844"/>
    <w:pPr>
      <w:ind w:left="720"/>
    </w:pPr>
  </w:style>
  <w:style w:type="table" w:styleId="MediumShading2-Accent4">
    <w:name w:val="Medium Shading 2 Accent 4"/>
    <w:basedOn w:val="TableNormal"/>
    <w:uiPriority w:val="64"/>
    <w:rsid w:val="00E53B2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ghtGrid-Accent4">
    <w:name w:val="Light Grid Accent 4"/>
    <w:basedOn w:val="TableNormal"/>
    <w:uiPriority w:val="62"/>
    <w:rsid w:val="00E53B2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6220C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ward@awrad.or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336</Words>
  <Characters>1917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2011-11-29T07:15:00Z</dcterms:created>
  <dcterms:modified xsi:type="dcterms:W3CDTF">2011-11-29T11:30:00Z</dcterms:modified>
</cp:coreProperties>
</file>